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8F58C" w14:textId="77777777" w:rsidR="006E7451" w:rsidRDefault="006E7451" w:rsidP="006E7451">
      <w:pPr>
        <w:pStyle w:val="Title"/>
        <w:ind w:hanging="426"/>
        <w:rPr>
          <w:b/>
        </w:rPr>
      </w:pPr>
      <w:bookmarkStart w:id="0" w:name="_Toc503967600"/>
    </w:p>
    <w:p w14:paraId="3080D327" w14:textId="77777777" w:rsidR="006E7451" w:rsidRDefault="006E7451" w:rsidP="006E7451">
      <w:pPr>
        <w:pStyle w:val="Title"/>
        <w:ind w:hanging="426"/>
        <w:rPr>
          <w:b/>
        </w:rPr>
      </w:pPr>
    </w:p>
    <w:p w14:paraId="59314A18" w14:textId="77777777" w:rsidR="006E7451" w:rsidRDefault="006E7451" w:rsidP="006E7451">
      <w:pPr>
        <w:pStyle w:val="Title"/>
        <w:ind w:hanging="426"/>
        <w:rPr>
          <w:b/>
        </w:rPr>
      </w:pPr>
    </w:p>
    <w:p w14:paraId="52F46D22" w14:textId="77777777" w:rsidR="006E7451" w:rsidRDefault="006E7451" w:rsidP="006E7451">
      <w:pPr>
        <w:pStyle w:val="Title"/>
        <w:ind w:hanging="426"/>
        <w:rPr>
          <w:b/>
        </w:rPr>
      </w:pPr>
    </w:p>
    <w:p w14:paraId="060B9935" w14:textId="77777777" w:rsidR="006E7451" w:rsidRDefault="006E7451" w:rsidP="006E7451">
      <w:pPr>
        <w:pStyle w:val="Title"/>
        <w:ind w:hanging="426"/>
        <w:rPr>
          <w:b/>
        </w:rPr>
      </w:pPr>
    </w:p>
    <w:p w14:paraId="0601304B" w14:textId="77777777" w:rsidR="006E7451" w:rsidRDefault="006E7451" w:rsidP="006E7451">
      <w:pPr>
        <w:pStyle w:val="Title"/>
        <w:ind w:hanging="426"/>
        <w:rPr>
          <w:b/>
        </w:rPr>
      </w:pPr>
    </w:p>
    <w:p w14:paraId="76A65CE6" w14:textId="56EF36CE" w:rsidR="006E7451" w:rsidRDefault="006E7451" w:rsidP="006E7451">
      <w:pPr>
        <w:pStyle w:val="Title"/>
        <w:ind w:hanging="426"/>
        <w:rPr>
          <w:b/>
        </w:rPr>
      </w:pPr>
      <w:r>
        <w:rPr>
          <w:b/>
        </w:rPr>
        <w:t>COVID-19 Parent Plan</w:t>
      </w:r>
    </w:p>
    <w:p w14:paraId="6746D179" w14:textId="6426E9F8" w:rsidR="006E7451" w:rsidRDefault="001E67E5" w:rsidP="006E7451">
      <w:pPr>
        <w:pStyle w:val="Subtitle"/>
      </w:pPr>
      <w:r>
        <w:t>Deputy Vice Chancellor</w:t>
      </w:r>
    </w:p>
    <w:p w14:paraId="22DEFAC8" w14:textId="77777777" w:rsidR="006E7451" w:rsidRDefault="006E7451" w:rsidP="006E7451">
      <w:pPr>
        <w:rPr>
          <w:rFonts w:ascii="Whitney Book" w:eastAsia="Times New Roman" w:hAnsi="Whitney Book" w:cs="Times New Roman"/>
          <w:b/>
          <w:bCs/>
          <w:color w:val="0C2344"/>
          <w:sz w:val="36"/>
          <w:szCs w:val="28"/>
          <w:lang w:val="en-CA"/>
        </w:rPr>
      </w:pPr>
      <w:r>
        <w:rPr>
          <w:rFonts w:ascii="Whitney Book" w:eastAsia="Times New Roman" w:hAnsi="Whitney Book" w:cs="Times New Roman"/>
          <w:b/>
          <w:bCs/>
          <w:color w:val="0C2344"/>
          <w:sz w:val="36"/>
          <w:szCs w:val="28"/>
          <w:lang w:val="en-CA"/>
        </w:rPr>
        <w:br w:type="page"/>
      </w:r>
    </w:p>
    <w:sdt>
      <w:sdtPr>
        <w:rPr>
          <w:rFonts w:asciiTheme="minorHAnsi" w:eastAsiaTheme="minorHAnsi" w:hAnsiTheme="minorHAnsi" w:cstheme="minorBidi"/>
          <w:b w:val="0"/>
          <w:color w:val="auto"/>
          <w:sz w:val="22"/>
          <w:szCs w:val="22"/>
        </w:rPr>
        <w:id w:val="1929003644"/>
        <w:docPartObj>
          <w:docPartGallery w:val="Table of Contents"/>
          <w:docPartUnique/>
        </w:docPartObj>
      </w:sdtPr>
      <w:sdtEndPr>
        <w:rPr>
          <w:bCs/>
          <w:noProof/>
        </w:rPr>
      </w:sdtEndPr>
      <w:sdtContent>
        <w:p w14:paraId="608B0CAB" w14:textId="066706D3" w:rsidR="00DE20A6" w:rsidRDefault="00DE20A6">
          <w:pPr>
            <w:pStyle w:val="TOCHeading"/>
          </w:pPr>
          <w:r>
            <w:t>Table of Contents</w:t>
          </w:r>
        </w:p>
        <w:p w14:paraId="76278E87" w14:textId="77777777" w:rsidR="009D4906" w:rsidRDefault="00DE20A6">
          <w:pPr>
            <w:pStyle w:val="TOC1"/>
            <w:rPr>
              <w:rFonts w:asciiTheme="minorHAnsi" w:eastAsiaTheme="minorEastAsia" w:hAnsiTheme="minorHAnsi" w:cstheme="minorBidi"/>
              <w:noProof/>
              <w:color w:val="auto"/>
              <w:sz w:val="22"/>
              <w:szCs w:val="22"/>
              <w:lang w:val="en-CA" w:eastAsia="en-CA"/>
            </w:rPr>
          </w:pPr>
          <w:r>
            <w:rPr>
              <w:b/>
              <w:bCs/>
              <w:noProof/>
            </w:rPr>
            <w:fldChar w:fldCharType="begin"/>
          </w:r>
          <w:r>
            <w:rPr>
              <w:b/>
              <w:bCs/>
              <w:noProof/>
            </w:rPr>
            <w:instrText xml:space="preserve"> TOC \o "1-3" \h \z \u </w:instrText>
          </w:r>
          <w:r>
            <w:rPr>
              <w:b/>
              <w:bCs/>
              <w:noProof/>
            </w:rPr>
            <w:fldChar w:fldCharType="separate"/>
          </w:r>
          <w:hyperlink w:anchor="_Toc45713948" w:history="1">
            <w:r w:rsidR="009D4906" w:rsidRPr="000C12C3">
              <w:rPr>
                <w:rStyle w:val="Hyperlink"/>
                <w:noProof/>
              </w:rPr>
              <w:t>COVID-19 Parent Plan</w:t>
            </w:r>
            <w:r w:rsidR="009D4906">
              <w:rPr>
                <w:noProof/>
                <w:webHidden/>
              </w:rPr>
              <w:tab/>
            </w:r>
            <w:r w:rsidR="009D4906">
              <w:rPr>
                <w:noProof/>
                <w:webHidden/>
              </w:rPr>
              <w:fldChar w:fldCharType="begin"/>
            </w:r>
            <w:r w:rsidR="009D4906">
              <w:rPr>
                <w:noProof/>
                <w:webHidden/>
              </w:rPr>
              <w:instrText xml:space="preserve"> PAGEREF _Toc45713948 \h </w:instrText>
            </w:r>
            <w:r w:rsidR="009D4906">
              <w:rPr>
                <w:noProof/>
                <w:webHidden/>
              </w:rPr>
            </w:r>
            <w:r w:rsidR="009D4906">
              <w:rPr>
                <w:noProof/>
                <w:webHidden/>
              </w:rPr>
              <w:fldChar w:fldCharType="separate"/>
            </w:r>
            <w:r w:rsidR="009D4906">
              <w:rPr>
                <w:noProof/>
                <w:webHidden/>
              </w:rPr>
              <w:t>3</w:t>
            </w:r>
            <w:r w:rsidR="009D4906">
              <w:rPr>
                <w:noProof/>
                <w:webHidden/>
              </w:rPr>
              <w:fldChar w:fldCharType="end"/>
            </w:r>
          </w:hyperlink>
        </w:p>
        <w:p w14:paraId="6693CA46" w14:textId="77777777" w:rsidR="009D4906" w:rsidRDefault="00902CA1">
          <w:pPr>
            <w:pStyle w:val="TOC2"/>
            <w:tabs>
              <w:tab w:val="left" w:pos="880"/>
            </w:tabs>
            <w:rPr>
              <w:rFonts w:asciiTheme="minorHAnsi" w:eastAsiaTheme="minorEastAsia" w:hAnsiTheme="minorHAnsi" w:cstheme="minorBidi"/>
              <w:i w:val="0"/>
              <w:iCs w:val="0"/>
              <w:noProof/>
              <w:sz w:val="22"/>
              <w:szCs w:val="22"/>
              <w:lang w:val="en-CA" w:eastAsia="en-CA"/>
            </w:rPr>
          </w:pPr>
          <w:hyperlink w:anchor="_Toc45713949" w:history="1">
            <w:r w:rsidR="009D4906" w:rsidRPr="000C12C3">
              <w:rPr>
                <w:rStyle w:val="Hyperlink"/>
                <w:noProof/>
              </w:rPr>
              <w:t>1.</w:t>
            </w:r>
            <w:r w:rsidR="009D4906">
              <w:rPr>
                <w:rFonts w:asciiTheme="minorHAnsi" w:eastAsiaTheme="minorEastAsia" w:hAnsiTheme="minorHAnsi" w:cstheme="minorBidi"/>
                <w:i w:val="0"/>
                <w:iCs w:val="0"/>
                <w:noProof/>
                <w:sz w:val="22"/>
                <w:szCs w:val="22"/>
                <w:lang w:val="en-CA" w:eastAsia="en-CA"/>
              </w:rPr>
              <w:tab/>
            </w:r>
            <w:r w:rsidR="009D4906" w:rsidRPr="000C12C3">
              <w:rPr>
                <w:rStyle w:val="Hyperlink"/>
                <w:noProof/>
              </w:rPr>
              <w:t>INTENT</w:t>
            </w:r>
            <w:r w:rsidR="009D4906">
              <w:rPr>
                <w:noProof/>
                <w:webHidden/>
              </w:rPr>
              <w:tab/>
            </w:r>
            <w:r w:rsidR="009D4906">
              <w:rPr>
                <w:noProof/>
                <w:webHidden/>
              </w:rPr>
              <w:fldChar w:fldCharType="begin"/>
            </w:r>
            <w:r w:rsidR="009D4906">
              <w:rPr>
                <w:noProof/>
                <w:webHidden/>
              </w:rPr>
              <w:instrText xml:space="preserve"> PAGEREF _Toc45713949 \h </w:instrText>
            </w:r>
            <w:r w:rsidR="009D4906">
              <w:rPr>
                <w:noProof/>
                <w:webHidden/>
              </w:rPr>
            </w:r>
            <w:r w:rsidR="009D4906">
              <w:rPr>
                <w:noProof/>
                <w:webHidden/>
              </w:rPr>
              <w:fldChar w:fldCharType="separate"/>
            </w:r>
            <w:r w:rsidR="009D4906">
              <w:rPr>
                <w:noProof/>
                <w:webHidden/>
              </w:rPr>
              <w:t>4</w:t>
            </w:r>
            <w:r w:rsidR="009D4906">
              <w:rPr>
                <w:noProof/>
                <w:webHidden/>
              </w:rPr>
              <w:fldChar w:fldCharType="end"/>
            </w:r>
          </w:hyperlink>
        </w:p>
        <w:p w14:paraId="4EC3DBBC" w14:textId="77777777" w:rsidR="009D4906" w:rsidRDefault="00902CA1">
          <w:pPr>
            <w:pStyle w:val="TOC2"/>
            <w:tabs>
              <w:tab w:val="left" w:pos="880"/>
            </w:tabs>
            <w:rPr>
              <w:rFonts w:asciiTheme="minorHAnsi" w:eastAsiaTheme="minorEastAsia" w:hAnsiTheme="minorHAnsi" w:cstheme="minorBidi"/>
              <w:i w:val="0"/>
              <w:iCs w:val="0"/>
              <w:noProof/>
              <w:sz w:val="22"/>
              <w:szCs w:val="22"/>
              <w:lang w:val="en-CA" w:eastAsia="en-CA"/>
            </w:rPr>
          </w:pPr>
          <w:hyperlink w:anchor="_Toc45713950" w:history="1">
            <w:r w:rsidR="009D4906" w:rsidRPr="000C12C3">
              <w:rPr>
                <w:rStyle w:val="Hyperlink"/>
                <w:noProof/>
              </w:rPr>
              <w:t>2.</w:t>
            </w:r>
            <w:r w:rsidR="009D4906">
              <w:rPr>
                <w:rFonts w:asciiTheme="minorHAnsi" w:eastAsiaTheme="minorEastAsia" w:hAnsiTheme="minorHAnsi" w:cstheme="minorBidi"/>
                <w:i w:val="0"/>
                <w:iCs w:val="0"/>
                <w:noProof/>
                <w:sz w:val="22"/>
                <w:szCs w:val="22"/>
                <w:lang w:val="en-CA" w:eastAsia="en-CA"/>
              </w:rPr>
              <w:tab/>
            </w:r>
            <w:r w:rsidR="009D4906" w:rsidRPr="000C12C3">
              <w:rPr>
                <w:rStyle w:val="Hyperlink"/>
                <w:noProof/>
              </w:rPr>
              <w:t>GUIDING PRINCIPLES</w:t>
            </w:r>
            <w:r w:rsidR="009D4906">
              <w:rPr>
                <w:noProof/>
                <w:webHidden/>
              </w:rPr>
              <w:tab/>
            </w:r>
            <w:r w:rsidR="009D4906">
              <w:rPr>
                <w:noProof/>
                <w:webHidden/>
              </w:rPr>
              <w:fldChar w:fldCharType="begin"/>
            </w:r>
            <w:r w:rsidR="009D4906">
              <w:rPr>
                <w:noProof/>
                <w:webHidden/>
              </w:rPr>
              <w:instrText xml:space="preserve"> PAGEREF _Toc45713950 \h </w:instrText>
            </w:r>
            <w:r w:rsidR="009D4906">
              <w:rPr>
                <w:noProof/>
                <w:webHidden/>
              </w:rPr>
            </w:r>
            <w:r w:rsidR="009D4906">
              <w:rPr>
                <w:noProof/>
                <w:webHidden/>
              </w:rPr>
              <w:fldChar w:fldCharType="separate"/>
            </w:r>
            <w:r w:rsidR="009D4906">
              <w:rPr>
                <w:noProof/>
                <w:webHidden/>
              </w:rPr>
              <w:t>4</w:t>
            </w:r>
            <w:r w:rsidR="009D4906">
              <w:rPr>
                <w:noProof/>
                <w:webHidden/>
              </w:rPr>
              <w:fldChar w:fldCharType="end"/>
            </w:r>
          </w:hyperlink>
        </w:p>
        <w:p w14:paraId="4AD1A23F" w14:textId="77777777" w:rsidR="009D4906" w:rsidRDefault="00902CA1">
          <w:pPr>
            <w:pStyle w:val="TOC2"/>
            <w:tabs>
              <w:tab w:val="left" w:pos="880"/>
            </w:tabs>
            <w:rPr>
              <w:rFonts w:asciiTheme="minorHAnsi" w:eastAsiaTheme="minorEastAsia" w:hAnsiTheme="minorHAnsi" w:cstheme="minorBidi"/>
              <w:i w:val="0"/>
              <w:iCs w:val="0"/>
              <w:noProof/>
              <w:sz w:val="22"/>
              <w:szCs w:val="22"/>
              <w:lang w:val="en-CA" w:eastAsia="en-CA"/>
            </w:rPr>
          </w:pPr>
          <w:hyperlink w:anchor="_Toc45713951" w:history="1">
            <w:r w:rsidR="009D4906" w:rsidRPr="000C12C3">
              <w:rPr>
                <w:rStyle w:val="Hyperlink"/>
                <w:noProof/>
              </w:rPr>
              <w:t>3.</w:t>
            </w:r>
            <w:r w:rsidR="009D4906">
              <w:rPr>
                <w:rFonts w:asciiTheme="minorHAnsi" w:eastAsiaTheme="minorEastAsia" w:hAnsiTheme="minorHAnsi" w:cstheme="minorBidi"/>
                <w:i w:val="0"/>
                <w:iCs w:val="0"/>
                <w:noProof/>
                <w:sz w:val="22"/>
                <w:szCs w:val="22"/>
                <w:lang w:val="en-CA" w:eastAsia="en-CA"/>
              </w:rPr>
              <w:tab/>
            </w:r>
            <w:r w:rsidR="009D4906" w:rsidRPr="000C12C3">
              <w:rPr>
                <w:rStyle w:val="Hyperlink"/>
                <w:noProof/>
              </w:rPr>
              <w:t>COVID-19 RULES</w:t>
            </w:r>
            <w:r w:rsidR="009D4906">
              <w:rPr>
                <w:noProof/>
                <w:webHidden/>
              </w:rPr>
              <w:tab/>
            </w:r>
            <w:r w:rsidR="009D4906">
              <w:rPr>
                <w:noProof/>
                <w:webHidden/>
              </w:rPr>
              <w:fldChar w:fldCharType="begin"/>
            </w:r>
            <w:r w:rsidR="009D4906">
              <w:rPr>
                <w:noProof/>
                <w:webHidden/>
              </w:rPr>
              <w:instrText xml:space="preserve"> PAGEREF _Toc45713951 \h </w:instrText>
            </w:r>
            <w:r w:rsidR="009D4906">
              <w:rPr>
                <w:noProof/>
                <w:webHidden/>
              </w:rPr>
            </w:r>
            <w:r w:rsidR="009D4906">
              <w:rPr>
                <w:noProof/>
                <w:webHidden/>
              </w:rPr>
              <w:fldChar w:fldCharType="separate"/>
            </w:r>
            <w:r w:rsidR="009D4906">
              <w:rPr>
                <w:noProof/>
                <w:webHidden/>
              </w:rPr>
              <w:t>5</w:t>
            </w:r>
            <w:r w:rsidR="009D4906">
              <w:rPr>
                <w:noProof/>
                <w:webHidden/>
              </w:rPr>
              <w:fldChar w:fldCharType="end"/>
            </w:r>
          </w:hyperlink>
        </w:p>
        <w:p w14:paraId="674A3AC1" w14:textId="77777777" w:rsidR="009D4906" w:rsidRDefault="00902CA1">
          <w:pPr>
            <w:pStyle w:val="TOC2"/>
            <w:tabs>
              <w:tab w:val="left" w:pos="880"/>
            </w:tabs>
            <w:rPr>
              <w:rFonts w:asciiTheme="minorHAnsi" w:eastAsiaTheme="minorEastAsia" w:hAnsiTheme="minorHAnsi" w:cstheme="minorBidi"/>
              <w:i w:val="0"/>
              <w:iCs w:val="0"/>
              <w:noProof/>
              <w:sz w:val="22"/>
              <w:szCs w:val="22"/>
              <w:lang w:val="en-CA" w:eastAsia="en-CA"/>
            </w:rPr>
          </w:pPr>
          <w:hyperlink w:anchor="_Toc45713952" w:history="1">
            <w:r w:rsidR="009D4906" w:rsidRPr="000C12C3">
              <w:rPr>
                <w:rStyle w:val="Hyperlink"/>
                <w:noProof/>
              </w:rPr>
              <w:t>4.</w:t>
            </w:r>
            <w:r w:rsidR="009D4906">
              <w:rPr>
                <w:rFonts w:asciiTheme="minorHAnsi" w:eastAsiaTheme="minorEastAsia" w:hAnsiTheme="minorHAnsi" w:cstheme="minorBidi"/>
                <w:i w:val="0"/>
                <w:iCs w:val="0"/>
                <w:noProof/>
                <w:sz w:val="22"/>
                <w:szCs w:val="22"/>
                <w:lang w:val="en-CA" w:eastAsia="en-CA"/>
              </w:rPr>
              <w:tab/>
            </w:r>
            <w:r w:rsidR="009D4906" w:rsidRPr="000C12C3">
              <w:rPr>
                <w:rStyle w:val="Hyperlink"/>
                <w:noProof/>
              </w:rPr>
              <w:t>RESPONSIBILITIES</w:t>
            </w:r>
            <w:r w:rsidR="009D4906">
              <w:rPr>
                <w:noProof/>
                <w:webHidden/>
              </w:rPr>
              <w:tab/>
            </w:r>
            <w:r w:rsidR="009D4906">
              <w:rPr>
                <w:noProof/>
                <w:webHidden/>
              </w:rPr>
              <w:fldChar w:fldCharType="begin"/>
            </w:r>
            <w:r w:rsidR="009D4906">
              <w:rPr>
                <w:noProof/>
                <w:webHidden/>
              </w:rPr>
              <w:instrText xml:space="preserve"> PAGEREF _Toc45713952 \h </w:instrText>
            </w:r>
            <w:r w:rsidR="009D4906">
              <w:rPr>
                <w:noProof/>
                <w:webHidden/>
              </w:rPr>
            </w:r>
            <w:r w:rsidR="009D4906">
              <w:rPr>
                <w:noProof/>
                <w:webHidden/>
              </w:rPr>
              <w:fldChar w:fldCharType="separate"/>
            </w:r>
            <w:r w:rsidR="009D4906">
              <w:rPr>
                <w:noProof/>
                <w:webHidden/>
              </w:rPr>
              <w:t>7</w:t>
            </w:r>
            <w:r w:rsidR="009D4906">
              <w:rPr>
                <w:noProof/>
                <w:webHidden/>
              </w:rPr>
              <w:fldChar w:fldCharType="end"/>
            </w:r>
          </w:hyperlink>
        </w:p>
        <w:p w14:paraId="25BCDF39" w14:textId="77777777" w:rsidR="009D4906" w:rsidRDefault="00902CA1">
          <w:pPr>
            <w:pStyle w:val="TOC2"/>
            <w:tabs>
              <w:tab w:val="left" w:pos="880"/>
            </w:tabs>
            <w:rPr>
              <w:rFonts w:asciiTheme="minorHAnsi" w:eastAsiaTheme="minorEastAsia" w:hAnsiTheme="minorHAnsi" w:cstheme="minorBidi"/>
              <w:i w:val="0"/>
              <w:iCs w:val="0"/>
              <w:noProof/>
              <w:sz w:val="22"/>
              <w:szCs w:val="22"/>
              <w:lang w:val="en-CA" w:eastAsia="en-CA"/>
            </w:rPr>
          </w:pPr>
          <w:hyperlink w:anchor="_Toc45713953" w:history="1">
            <w:r w:rsidR="009D4906" w:rsidRPr="000C12C3">
              <w:rPr>
                <w:rStyle w:val="Hyperlink"/>
                <w:noProof/>
              </w:rPr>
              <w:t>5.</w:t>
            </w:r>
            <w:r w:rsidR="009D4906">
              <w:rPr>
                <w:rFonts w:asciiTheme="minorHAnsi" w:eastAsiaTheme="minorEastAsia" w:hAnsiTheme="minorHAnsi" w:cstheme="minorBidi"/>
                <w:i w:val="0"/>
                <w:iCs w:val="0"/>
                <w:noProof/>
                <w:sz w:val="22"/>
                <w:szCs w:val="22"/>
                <w:lang w:val="en-CA" w:eastAsia="en-CA"/>
              </w:rPr>
              <w:tab/>
            </w:r>
            <w:r w:rsidR="009D4906" w:rsidRPr="000C12C3">
              <w:rPr>
                <w:rStyle w:val="Hyperlink"/>
                <w:noProof/>
              </w:rPr>
              <w:t>SUPPORTED WORK UNITS</w:t>
            </w:r>
            <w:r w:rsidR="009D4906">
              <w:rPr>
                <w:noProof/>
                <w:webHidden/>
              </w:rPr>
              <w:tab/>
            </w:r>
            <w:r w:rsidR="009D4906">
              <w:rPr>
                <w:noProof/>
                <w:webHidden/>
              </w:rPr>
              <w:fldChar w:fldCharType="begin"/>
            </w:r>
            <w:r w:rsidR="009D4906">
              <w:rPr>
                <w:noProof/>
                <w:webHidden/>
              </w:rPr>
              <w:instrText xml:space="preserve"> PAGEREF _Toc45713953 \h </w:instrText>
            </w:r>
            <w:r w:rsidR="009D4906">
              <w:rPr>
                <w:noProof/>
                <w:webHidden/>
              </w:rPr>
            </w:r>
            <w:r w:rsidR="009D4906">
              <w:rPr>
                <w:noProof/>
                <w:webHidden/>
              </w:rPr>
              <w:fldChar w:fldCharType="separate"/>
            </w:r>
            <w:r w:rsidR="009D4906">
              <w:rPr>
                <w:noProof/>
                <w:webHidden/>
              </w:rPr>
              <w:t>8</w:t>
            </w:r>
            <w:r w:rsidR="009D4906">
              <w:rPr>
                <w:noProof/>
                <w:webHidden/>
              </w:rPr>
              <w:fldChar w:fldCharType="end"/>
            </w:r>
          </w:hyperlink>
        </w:p>
        <w:p w14:paraId="59CC50C4" w14:textId="77777777" w:rsidR="009D4906" w:rsidRDefault="00902CA1">
          <w:pPr>
            <w:pStyle w:val="TOC2"/>
            <w:tabs>
              <w:tab w:val="left" w:pos="880"/>
            </w:tabs>
            <w:rPr>
              <w:rFonts w:asciiTheme="minorHAnsi" w:eastAsiaTheme="minorEastAsia" w:hAnsiTheme="minorHAnsi" w:cstheme="minorBidi"/>
              <w:i w:val="0"/>
              <w:iCs w:val="0"/>
              <w:noProof/>
              <w:sz w:val="22"/>
              <w:szCs w:val="22"/>
              <w:lang w:val="en-CA" w:eastAsia="en-CA"/>
            </w:rPr>
          </w:pPr>
          <w:hyperlink w:anchor="_Toc45713954" w:history="1">
            <w:r w:rsidR="009D4906" w:rsidRPr="000C12C3">
              <w:rPr>
                <w:rStyle w:val="Hyperlink"/>
                <w:noProof/>
              </w:rPr>
              <w:t>6.</w:t>
            </w:r>
            <w:r w:rsidR="009D4906">
              <w:rPr>
                <w:rFonts w:asciiTheme="minorHAnsi" w:eastAsiaTheme="minorEastAsia" w:hAnsiTheme="minorHAnsi" w:cstheme="minorBidi"/>
                <w:i w:val="0"/>
                <w:iCs w:val="0"/>
                <w:noProof/>
                <w:sz w:val="22"/>
                <w:szCs w:val="22"/>
                <w:lang w:val="en-CA" w:eastAsia="en-CA"/>
              </w:rPr>
              <w:tab/>
            </w:r>
            <w:r w:rsidR="009D4906" w:rsidRPr="000C12C3">
              <w:rPr>
                <w:rStyle w:val="Hyperlink"/>
                <w:noProof/>
              </w:rPr>
              <w:t>COVID-19 SAFE WORK PLAN</w:t>
            </w:r>
            <w:r w:rsidR="009D4906">
              <w:rPr>
                <w:noProof/>
                <w:webHidden/>
              </w:rPr>
              <w:tab/>
            </w:r>
            <w:r w:rsidR="009D4906">
              <w:rPr>
                <w:noProof/>
                <w:webHidden/>
              </w:rPr>
              <w:fldChar w:fldCharType="begin"/>
            </w:r>
            <w:r w:rsidR="009D4906">
              <w:rPr>
                <w:noProof/>
                <w:webHidden/>
              </w:rPr>
              <w:instrText xml:space="preserve"> PAGEREF _Toc45713954 \h </w:instrText>
            </w:r>
            <w:r w:rsidR="009D4906">
              <w:rPr>
                <w:noProof/>
                <w:webHidden/>
              </w:rPr>
            </w:r>
            <w:r w:rsidR="009D4906">
              <w:rPr>
                <w:noProof/>
                <w:webHidden/>
              </w:rPr>
              <w:fldChar w:fldCharType="separate"/>
            </w:r>
            <w:r w:rsidR="009D4906">
              <w:rPr>
                <w:noProof/>
                <w:webHidden/>
              </w:rPr>
              <w:t>9</w:t>
            </w:r>
            <w:r w:rsidR="009D4906">
              <w:rPr>
                <w:noProof/>
                <w:webHidden/>
              </w:rPr>
              <w:fldChar w:fldCharType="end"/>
            </w:r>
          </w:hyperlink>
        </w:p>
        <w:p w14:paraId="0E435EDA" w14:textId="77777777" w:rsidR="009D4906" w:rsidRDefault="00902CA1">
          <w:pPr>
            <w:pStyle w:val="TOC2"/>
            <w:tabs>
              <w:tab w:val="left" w:pos="880"/>
            </w:tabs>
            <w:rPr>
              <w:rFonts w:asciiTheme="minorHAnsi" w:eastAsiaTheme="minorEastAsia" w:hAnsiTheme="minorHAnsi" w:cstheme="minorBidi"/>
              <w:i w:val="0"/>
              <w:iCs w:val="0"/>
              <w:noProof/>
              <w:sz w:val="22"/>
              <w:szCs w:val="22"/>
              <w:lang w:val="en-CA" w:eastAsia="en-CA"/>
            </w:rPr>
          </w:pPr>
          <w:hyperlink w:anchor="_Toc45713955" w:history="1">
            <w:r w:rsidR="009D4906" w:rsidRPr="000C12C3">
              <w:rPr>
                <w:rStyle w:val="Hyperlink"/>
                <w:noProof/>
              </w:rPr>
              <w:t>7.</w:t>
            </w:r>
            <w:r w:rsidR="009D4906">
              <w:rPr>
                <w:rFonts w:asciiTheme="minorHAnsi" w:eastAsiaTheme="minorEastAsia" w:hAnsiTheme="minorHAnsi" w:cstheme="minorBidi"/>
                <w:i w:val="0"/>
                <w:iCs w:val="0"/>
                <w:noProof/>
                <w:sz w:val="22"/>
                <w:szCs w:val="22"/>
                <w:lang w:val="en-CA" w:eastAsia="en-CA"/>
              </w:rPr>
              <w:tab/>
            </w:r>
            <w:r w:rsidR="009D4906" w:rsidRPr="000C12C3">
              <w:rPr>
                <w:rStyle w:val="Hyperlink"/>
                <w:noProof/>
              </w:rPr>
              <w:t>INFECTION CONTROL EXPECTATIONS – GENERAL</w:t>
            </w:r>
            <w:r w:rsidR="009D4906">
              <w:rPr>
                <w:noProof/>
                <w:webHidden/>
              </w:rPr>
              <w:tab/>
            </w:r>
            <w:r w:rsidR="009D4906">
              <w:rPr>
                <w:noProof/>
                <w:webHidden/>
              </w:rPr>
              <w:fldChar w:fldCharType="begin"/>
            </w:r>
            <w:r w:rsidR="009D4906">
              <w:rPr>
                <w:noProof/>
                <w:webHidden/>
              </w:rPr>
              <w:instrText xml:space="preserve"> PAGEREF _Toc45713955 \h </w:instrText>
            </w:r>
            <w:r w:rsidR="009D4906">
              <w:rPr>
                <w:noProof/>
                <w:webHidden/>
              </w:rPr>
            </w:r>
            <w:r w:rsidR="009D4906">
              <w:rPr>
                <w:noProof/>
                <w:webHidden/>
              </w:rPr>
              <w:fldChar w:fldCharType="separate"/>
            </w:r>
            <w:r w:rsidR="009D4906">
              <w:rPr>
                <w:noProof/>
                <w:webHidden/>
              </w:rPr>
              <w:t>9</w:t>
            </w:r>
            <w:r w:rsidR="009D4906">
              <w:rPr>
                <w:noProof/>
                <w:webHidden/>
              </w:rPr>
              <w:fldChar w:fldCharType="end"/>
            </w:r>
          </w:hyperlink>
        </w:p>
        <w:p w14:paraId="499A7709" w14:textId="77777777" w:rsidR="009D4906" w:rsidRDefault="00902CA1">
          <w:pPr>
            <w:pStyle w:val="TOC2"/>
            <w:tabs>
              <w:tab w:val="left" w:pos="880"/>
            </w:tabs>
            <w:rPr>
              <w:rFonts w:asciiTheme="minorHAnsi" w:eastAsiaTheme="minorEastAsia" w:hAnsiTheme="minorHAnsi" w:cstheme="minorBidi"/>
              <w:i w:val="0"/>
              <w:iCs w:val="0"/>
              <w:noProof/>
              <w:sz w:val="22"/>
              <w:szCs w:val="22"/>
              <w:lang w:val="en-CA" w:eastAsia="en-CA"/>
            </w:rPr>
          </w:pPr>
          <w:hyperlink w:anchor="_Toc45713956" w:history="1">
            <w:r w:rsidR="009D4906" w:rsidRPr="000C12C3">
              <w:rPr>
                <w:rStyle w:val="Hyperlink"/>
                <w:noProof/>
              </w:rPr>
              <w:t>8.</w:t>
            </w:r>
            <w:r w:rsidR="009D4906">
              <w:rPr>
                <w:rFonts w:asciiTheme="minorHAnsi" w:eastAsiaTheme="minorEastAsia" w:hAnsiTheme="minorHAnsi" w:cstheme="minorBidi"/>
                <w:i w:val="0"/>
                <w:iCs w:val="0"/>
                <w:noProof/>
                <w:sz w:val="22"/>
                <w:szCs w:val="22"/>
                <w:lang w:val="en-CA" w:eastAsia="en-CA"/>
              </w:rPr>
              <w:tab/>
            </w:r>
            <w:r w:rsidR="009D4906" w:rsidRPr="000C12C3">
              <w:rPr>
                <w:rStyle w:val="Hyperlink"/>
                <w:noProof/>
              </w:rPr>
              <w:t>INFECTION CONTROL EXPECTATIONS – UNIT-SPECIFIC</w:t>
            </w:r>
            <w:r w:rsidR="009D4906">
              <w:rPr>
                <w:noProof/>
                <w:webHidden/>
              </w:rPr>
              <w:tab/>
            </w:r>
            <w:r w:rsidR="009D4906">
              <w:rPr>
                <w:noProof/>
                <w:webHidden/>
              </w:rPr>
              <w:fldChar w:fldCharType="begin"/>
            </w:r>
            <w:r w:rsidR="009D4906">
              <w:rPr>
                <w:noProof/>
                <w:webHidden/>
              </w:rPr>
              <w:instrText xml:space="preserve"> PAGEREF _Toc45713956 \h </w:instrText>
            </w:r>
            <w:r w:rsidR="009D4906">
              <w:rPr>
                <w:noProof/>
                <w:webHidden/>
              </w:rPr>
            </w:r>
            <w:r w:rsidR="009D4906">
              <w:rPr>
                <w:noProof/>
                <w:webHidden/>
              </w:rPr>
              <w:fldChar w:fldCharType="separate"/>
            </w:r>
            <w:r w:rsidR="009D4906">
              <w:rPr>
                <w:noProof/>
                <w:webHidden/>
              </w:rPr>
              <w:t>13</w:t>
            </w:r>
            <w:r w:rsidR="009D4906">
              <w:rPr>
                <w:noProof/>
                <w:webHidden/>
              </w:rPr>
              <w:fldChar w:fldCharType="end"/>
            </w:r>
          </w:hyperlink>
        </w:p>
        <w:p w14:paraId="45D563B2" w14:textId="77777777" w:rsidR="009D4906" w:rsidRDefault="00902CA1">
          <w:pPr>
            <w:pStyle w:val="TOC2"/>
            <w:tabs>
              <w:tab w:val="left" w:pos="880"/>
            </w:tabs>
            <w:rPr>
              <w:rFonts w:asciiTheme="minorHAnsi" w:eastAsiaTheme="minorEastAsia" w:hAnsiTheme="minorHAnsi" w:cstheme="minorBidi"/>
              <w:i w:val="0"/>
              <w:iCs w:val="0"/>
              <w:noProof/>
              <w:sz w:val="22"/>
              <w:szCs w:val="22"/>
              <w:lang w:val="en-CA" w:eastAsia="en-CA"/>
            </w:rPr>
          </w:pPr>
          <w:hyperlink w:anchor="_Toc45713957" w:history="1">
            <w:r w:rsidR="009D4906" w:rsidRPr="000C12C3">
              <w:rPr>
                <w:rStyle w:val="Hyperlink"/>
                <w:noProof/>
              </w:rPr>
              <w:t>9.</w:t>
            </w:r>
            <w:r w:rsidR="009D4906">
              <w:rPr>
                <w:rFonts w:asciiTheme="minorHAnsi" w:eastAsiaTheme="minorEastAsia" w:hAnsiTheme="minorHAnsi" w:cstheme="minorBidi"/>
                <w:i w:val="0"/>
                <w:iCs w:val="0"/>
                <w:noProof/>
                <w:sz w:val="22"/>
                <w:szCs w:val="22"/>
                <w:lang w:val="en-CA" w:eastAsia="en-CA"/>
              </w:rPr>
              <w:tab/>
            </w:r>
            <w:r w:rsidR="009D4906" w:rsidRPr="000C12C3">
              <w:rPr>
                <w:rStyle w:val="Hyperlink"/>
                <w:noProof/>
              </w:rPr>
              <w:t>ACKNOWLEDGEMENT</w:t>
            </w:r>
            <w:r w:rsidR="009D4906">
              <w:rPr>
                <w:noProof/>
                <w:webHidden/>
              </w:rPr>
              <w:tab/>
            </w:r>
            <w:r w:rsidR="009D4906">
              <w:rPr>
                <w:noProof/>
                <w:webHidden/>
              </w:rPr>
              <w:fldChar w:fldCharType="begin"/>
            </w:r>
            <w:r w:rsidR="009D4906">
              <w:rPr>
                <w:noProof/>
                <w:webHidden/>
              </w:rPr>
              <w:instrText xml:space="preserve"> PAGEREF _Toc45713957 \h </w:instrText>
            </w:r>
            <w:r w:rsidR="009D4906">
              <w:rPr>
                <w:noProof/>
                <w:webHidden/>
              </w:rPr>
            </w:r>
            <w:r w:rsidR="009D4906">
              <w:rPr>
                <w:noProof/>
                <w:webHidden/>
              </w:rPr>
              <w:fldChar w:fldCharType="separate"/>
            </w:r>
            <w:r w:rsidR="009D4906">
              <w:rPr>
                <w:noProof/>
                <w:webHidden/>
              </w:rPr>
              <w:t>16</w:t>
            </w:r>
            <w:r w:rsidR="009D4906">
              <w:rPr>
                <w:noProof/>
                <w:webHidden/>
              </w:rPr>
              <w:fldChar w:fldCharType="end"/>
            </w:r>
          </w:hyperlink>
        </w:p>
        <w:p w14:paraId="265E6BD2" w14:textId="77777777" w:rsidR="009D4906" w:rsidRDefault="00902CA1">
          <w:pPr>
            <w:pStyle w:val="TOC1"/>
            <w:rPr>
              <w:rFonts w:asciiTheme="minorHAnsi" w:eastAsiaTheme="minorEastAsia" w:hAnsiTheme="minorHAnsi" w:cstheme="minorBidi"/>
              <w:noProof/>
              <w:color w:val="auto"/>
              <w:sz w:val="22"/>
              <w:szCs w:val="22"/>
              <w:lang w:val="en-CA" w:eastAsia="en-CA"/>
            </w:rPr>
          </w:pPr>
          <w:hyperlink w:anchor="_Toc45713958" w:history="1">
            <w:r w:rsidR="009D4906" w:rsidRPr="000C12C3">
              <w:rPr>
                <w:rStyle w:val="Hyperlink"/>
                <w:noProof/>
              </w:rPr>
              <w:t>Appendices</w:t>
            </w:r>
            <w:r w:rsidR="009D4906">
              <w:rPr>
                <w:noProof/>
                <w:webHidden/>
              </w:rPr>
              <w:tab/>
            </w:r>
            <w:r w:rsidR="009D4906">
              <w:rPr>
                <w:noProof/>
                <w:webHidden/>
              </w:rPr>
              <w:fldChar w:fldCharType="begin"/>
            </w:r>
            <w:r w:rsidR="009D4906">
              <w:rPr>
                <w:noProof/>
                <w:webHidden/>
              </w:rPr>
              <w:instrText xml:space="preserve"> PAGEREF _Toc45713958 \h </w:instrText>
            </w:r>
            <w:r w:rsidR="009D4906">
              <w:rPr>
                <w:noProof/>
                <w:webHidden/>
              </w:rPr>
            </w:r>
            <w:r w:rsidR="009D4906">
              <w:rPr>
                <w:noProof/>
                <w:webHidden/>
              </w:rPr>
              <w:fldChar w:fldCharType="separate"/>
            </w:r>
            <w:r w:rsidR="009D4906">
              <w:rPr>
                <w:noProof/>
                <w:webHidden/>
              </w:rPr>
              <w:t>17</w:t>
            </w:r>
            <w:r w:rsidR="009D4906">
              <w:rPr>
                <w:noProof/>
                <w:webHidden/>
              </w:rPr>
              <w:fldChar w:fldCharType="end"/>
            </w:r>
          </w:hyperlink>
        </w:p>
        <w:p w14:paraId="0F5B2E0F" w14:textId="77777777" w:rsidR="009D4906" w:rsidRDefault="00902CA1">
          <w:pPr>
            <w:pStyle w:val="TOC3"/>
            <w:rPr>
              <w:rFonts w:asciiTheme="minorHAnsi" w:eastAsiaTheme="minorEastAsia" w:hAnsiTheme="minorHAnsi" w:cstheme="minorBidi"/>
              <w:noProof/>
              <w:sz w:val="22"/>
              <w:szCs w:val="22"/>
              <w:lang w:val="en-CA" w:eastAsia="en-CA"/>
            </w:rPr>
          </w:pPr>
          <w:hyperlink w:anchor="_Toc45713959" w:history="1">
            <w:r w:rsidR="009D4906" w:rsidRPr="000C12C3">
              <w:rPr>
                <w:rStyle w:val="Hyperlink"/>
                <w:noProof/>
              </w:rPr>
              <w:t>APPENDIX A –GUIDANCE FOR COMMON AREAS</w:t>
            </w:r>
            <w:r w:rsidR="009D4906">
              <w:rPr>
                <w:noProof/>
                <w:webHidden/>
              </w:rPr>
              <w:tab/>
            </w:r>
            <w:r w:rsidR="009D4906">
              <w:rPr>
                <w:noProof/>
                <w:webHidden/>
              </w:rPr>
              <w:fldChar w:fldCharType="begin"/>
            </w:r>
            <w:r w:rsidR="009D4906">
              <w:rPr>
                <w:noProof/>
                <w:webHidden/>
              </w:rPr>
              <w:instrText xml:space="preserve"> PAGEREF _Toc45713959 \h </w:instrText>
            </w:r>
            <w:r w:rsidR="009D4906">
              <w:rPr>
                <w:noProof/>
                <w:webHidden/>
              </w:rPr>
            </w:r>
            <w:r w:rsidR="009D4906">
              <w:rPr>
                <w:noProof/>
                <w:webHidden/>
              </w:rPr>
              <w:fldChar w:fldCharType="separate"/>
            </w:r>
            <w:r w:rsidR="009D4906">
              <w:rPr>
                <w:noProof/>
                <w:webHidden/>
              </w:rPr>
              <w:t>17</w:t>
            </w:r>
            <w:r w:rsidR="009D4906">
              <w:rPr>
                <w:noProof/>
                <w:webHidden/>
              </w:rPr>
              <w:fldChar w:fldCharType="end"/>
            </w:r>
          </w:hyperlink>
        </w:p>
        <w:p w14:paraId="3802B5F7" w14:textId="77777777" w:rsidR="009D4906" w:rsidRDefault="00902CA1">
          <w:pPr>
            <w:pStyle w:val="TOC3"/>
            <w:rPr>
              <w:rFonts w:asciiTheme="minorHAnsi" w:eastAsiaTheme="minorEastAsia" w:hAnsiTheme="minorHAnsi" w:cstheme="minorBidi"/>
              <w:noProof/>
              <w:sz w:val="22"/>
              <w:szCs w:val="22"/>
              <w:lang w:val="en-CA" w:eastAsia="en-CA"/>
            </w:rPr>
          </w:pPr>
          <w:hyperlink w:anchor="_Toc45713960" w:history="1">
            <w:r w:rsidR="009D4906" w:rsidRPr="000C12C3">
              <w:rPr>
                <w:rStyle w:val="Hyperlink"/>
                <w:noProof/>
              </w:rPr>
              <w:t>APPENDIX B - CIRCULATION FLOOR PLANS</w:t>
            </w:r>
            <w:r w:rsidR="009D4906">
              <w:rPr>
                <w:noProof/>
                <w:webHidden/>
              </w:rPr>
              <w:tab/>
            </w:r>
            <w:r w:rsidR="009D4906">
              <w:rPr>
                <w:noProof/>
                <w:webHidden/>
              </w:rPr>
              <w:fldChar w:fldCharType="begin"/>
            </w:r>
            <w:r w:rsidR="009D4906">
              <w:rPr>
                <w:noProof/>
                <w:webHidden/>
              </w:rPr>
              <w:instrText xml:space="preserve"> PAGEREF _Toc45713960 \h </w:instrText>
            </w:r>
            <w:r w:rsidR="009D4906">
              <w:rPr>
                <w:noProof/>
                <w:webHidden/>
              </w:rPr>
            </w:r>
            <w:r w:rsidR="009D4906">
              <w:rPr>
                <w:noProof/>
                <w:webHidden/>
              </w:rPr>
              <w:fldChar w:fldCharType="separate"/>
            </w:r>
            <w:r w:rsidR="009D4906">
              <w:rPr>
                <w:noProof/>
                <w:webHidden/>
              </w:rPr>
              <w:t>20</w:t>
            </w:r>
            <w:r w:rsidR="009D4906">
              <w:rPr>
                <w:noProof/>
                <w:webHidden/>
              </w:rPr>
              <w:fldChar w:fldCharType="end"/>
            </w:r>
          </w:hyperlink>
        </w:p>
        <w:p w14:paraId="5171F68E" w14:textId="6D1CD6BD" w:rsidR="00DE20A6" w:rsidRDefault="00DE20A6">
          <w:r>
            <w:rPr>
              <w:b/>
              <w:bCs/>
              <w:noProof/>
            </w:rPr>
            <w:fldChar w:fldCharType="end"/>
          </w:r>
        </w:p>
      </w:sdtContent>
    </w:sdt>
    <w:p w14:paraId="3F360369" w14:textId="77777777" w:rsidR="006E7451" w:rsidRDefault="006E7451">
      <w:pPr>
        <w:spacing w:after="0" w:line="240" w:lineRule="auto"/>
        <w:rPr>
          <w:rFonts w:ascii="Whitney Book" w:hAnsi="Whitney Book"/>
          <w:b/>
          <w:i/>
          <w:color w:val="A6A6A6" w:themeColor="background1" w:themeShade="A6"/>
        </w:rPr>
      </w:pPr>
    </w:p>
    <w:p w14:paraId="57D988BA" w14:textId="77777777" w:rsidR="006E7451" w:rsidRDefault="006E7451">
      <w:pPr>
        <w:spacing w:after="0" w:line="240" w:lineRule="auto"/>
        <w:rPr>
          <w:rFonts w:ascii="Whitney Book" w:hAnsi="Whitney Book"/>
          <w:b/>
          <w:i/>
          <w:color w:val="A6A6A6" w:themeColor="background1" w:themeShade="A6"/>
          <w:lang w:val="en-CA"/>
        </w:rPr>
      </w:pPr>
      <w:r>
        <w:rPr>
          <w:rFonts w:ascii="Whitney Book" w:hAnsi="Whitney Book"/>
          <w:b/>
          <w:i/>
          <w:color w:val="A6A6A6" w:themeColor="background1" w:themeShade="A6"/>
        </w:rPr>
        <w:br w:type="page"/>
      </w:r>
    </w:p>
    <w:p w14:paraId="395D96F4" w14:textId="2E7BA0EE" w:rsidR="00026693" w:rsidRDefault="00AA480B" w:rsidP="003F428D">
      <w:pPr>
        <w:pStyle w:val="NoSpacing"/>
        <w:ind w:left="720" w:hanging="720"/>
        <w:rPr>
          <w:rFonts w:ascii="Whitney Book" w:hAnsi="Whitney Book"/>
          <w:b/>
          <w:i/>
          <w:color w:val="A6A6A6" w:themeColor="background1" w:themeShade="A6"/>
        </w:rPr>
      </w:pPr>
      <w:r>
        <w:rPr>
          <w:rFonts w:ascii="Whitney Book" w:hAnsi="Whitney Book"/>
          <w:b/>
          <w:i/>
          <w:color w:val="A6A6A6" w:themeColor="background1" w:themeShade="A6"/>
        </w:rPr>
        <w:t>Instruction for u</w:t>
      </w:r>
      <w:r w:rsidR="00A4640C" w:rsidRPr="00A4640C">
        <w:rPr>
          <w:rFonts w:ascii="Whitney Book" w:hAnsi="Whitney Book"/>
          <w:b/>
          <w:i/>
          <w:color w:val="A6A6A6" w:themeColor="background1" w:themeShade="A6"/>
        </w:rPr>
        <w:t xml:space="preserve">se of this Template: </w:t>
      </w:r>
    </w:p>
    <w:p w14:paraId="7B3621DD" w14:textId="6746B0EC" w:rsidR="00AA480B" w:rsidRPr="00026693" w:rsidRDefault="00AA480B" w:rsidP="003E0D83">
      <w:pPr>
        <w:pStyle w:val="NoSpacing"/>
        <w:rPr>
          <w:rFonts w:ascii="Whitney Book" w:hAnsi="Whitney Book"/>
          <w:i/>
          <w:color w:val="A6A6A6" w:themeColor="background1" w:themeShade="A6"/>
        </w:rPr>
      </w:pPr>
    </w:p>
    <w:p w14:paraId="4FBBE1D3" w14:textId="5191FC78" w:rsidR="00026693" w:rsidRDefault="00AA480B" w:rsidP="00026693">
      <w:pPr>
        <w:pStyle w:val="NoSpacing"/>
        <w:numPr>
          <w:ilvl w:val="0"/>
          <w:numId w:val="27"/>
        </w:numPr>
        <w:rPr>
          <w:rFonts w:ascii="Whitney Book" w:hAnsi="Whitney Book"/>
          <w:i/>
          <w:color w:val="A6A6A6" w:themeColor="background1" w:themeShade="A6"/>
        </w:rPr>
      </w:pPr>
      <w:r>
        <w:rPr>
          <w:rFonts w:ascii="Whitney Book" w:hAnsi="Whitney Book"/>
          <w:i/>
          <w:color w:val="A6A6A6" w:themeColor="background1" w:themeShade="A6"/>
        </w:rPr>
        <w:t xml:space="preserve">All </w:t>
      </w:r>
      <w:r w:rsidR="00026693">
        <w:rPr>
          <w:rFonts w:ascii="Whitney Book" w:hAnsi="Whitney Book"/>
          <w:i/>
          <w:color w:val="A6A6A6" w:themeColor="background1" w:themeShade="A6"/>
        </w:rPr>
        <w:t xml:space="preserve">boxed text includes check boxes that must be completed </w:t>
      </w:r>
      <w:r w:rsidR="00026693" w:rsidRPr="00A4640C">
        <w:rPr>
          <w:rFonts w:ascii="Whitney Book" w:hAnsi="Whitney Book"/>
          <w:i/>
          <w:color w:val="A6A6A6" w:themeColor="background1" w:themeShade="A6"/>
        </w:rPr>
        <w:t xml:space="preserve">before the final copy is submitted for review. </w:t>
      </w:r>
    </w:p>
    <w:p w14:paraId="77F36ABA" w14:textId="77777777" w:rsidR="00AA480B" w:rsidRDefault="00AA480B" w:rsidP="003F428D">
      <w:pPr>
        <w:pStyle w:val="NoSpacing"/>
        <w:ind w:left="720" w:hanging="720"/>
        <w:rPr>
          <w:rFonts w:ascii="Whitney Book" w:hAnsi="Whitney Book"/>
          <w:i/>
          <w:color w:val="A6A6A6" w:themeColor="background1" w:themeShade="A6"/>
        </w:rPr>
      </w:pPr>
    </w:p>
    <w:p w14:paraId="114A306A" w14:textId="5EBFB97B" w:rsidR="00A4640C" w:rsidRPr="00A4640C" w:rsidRDefault="00A4640C" w:rsidP="003F428D">
      <w:pPr>
        <w:pStyle w:val="NoSpacing"/>
        <w:ind w:left="720" w:hanging="720"/>
        <w:rPr>
          <w:rFonts w:ascii="Whitney Book" w:hAnsi="Whitney Book"/>
          <w:b/>
          <w:i/>
          <w:color w:val="A6A6A6" w:themeColor="background1" w:themeShade="A6"/>
        </w:rPr>
      </w:pPr>
      <w:r w:rsidRPr="00B92AFC">
        <w:rPr>
          <w:rFonts w:ascii="Whitney Book" w:hAnsi="Whitney Book"/>
          <w:i/>
          <w:color w:val="A6A6A6" w:themeColor="background1" w:themeShade="A6"/>
        </w:rPr>
        <w:t xml:space="preserve">Any questions relating to the content of this template or associated requirements should be directed to </w:t>
      </w:r>
      <w:r w:rsidR="003B6180" w:rsidRPr="00B92AFC">
        <w:rPr>
          <w:rFonts w:ascii="Whitney Book" w:hAnsi="Whitney Book"/>
          <w:i/>
          <w:color w:val="A6A6A6" w:themeColor="background1" w:themeShade="A6"/>
        </w:rPr>
        <w:t>the Resumption Planning and Coordination Committee</w:t>
      </w:r>
      <w:r w:rsidRPr="00B92AFC">
        <w:rPr>
          <w:rFonts w:ascii="Whitney Book" w:hAnsi="Whitney Book"/>
          <w:i/>
          <w:color w:val="A6A6A6" w:themeColor="background1" w:themeShade="A6"/>
        </w:rPr>
        <w:t xml:space="preserve"> at </w:t>
      </w:r>
      <w:r w:rsidR="008B7B48">
        <w:rPr>
          <w:rFonts w:ascii="Whitney Book" w:hAnsi="Whitney Book"/>
          <w:i/>
          <w:color w:val="A6A6A6" w:themeColor="background1" w:themeShade="A6"/>
        </w:rPr>
        <w:t>ready</w:t>
      </w:r>
      <w:r w:rsidRPr="00B92AFC">
        <w:rPr>
          <w:rFonts w:ascii="Whitney Book" w:hAnsi="Whitney Book"/>
          <w:i/>
          <w:color w:val="A6A6A6" w:themeColor="background1" w:themeShade="A6"/>
        </w:rPr>
        <w:t>.ok@ubc.ca.</w:t>
      </w:r>
    </w:p>
    <w:p w14:paraId="2260E684" w14:textId="23A4436C" w:rsidR="00A4640C" w:rsidRDefault="000F6BB0" w:rsidP="000F6BB0">
      <w:pPr>
        <w:pStyle w:val="Heading1"/>
      </w:pPr>
      <w:bookmarkStart w:id="1" w:name="_Toc45713948"/>
      <w:r>
        <w:t>COVID-19 Parent Plan</w:t>
      </w:r>
      <w:bookmarkEnd w:id="1"/>
    </w:p>
    <w:p w14:paraId="6DBB4160" w14:textId="77777777" w:rsidR="00A4640C" w:rsidRDefault="00A4640C" w:rsidP="003F428D">
      <w:pPr>
        <w:pStyle w:val="NoSpacing"/>
        <w:ind w:left="720" w:hanging="720"/>
        <w:rPr>
          <w:rFonts w:ascii="Whitney Semibold" w:hAnsi="Whitney Semibold"/>
          <w:b/>
        </w:rPr>
      </w:pPr>
    </w:p>
    <w:p w14:paraId="1FCCC21A" w14:textId="5A7830CF" w:rsidR="00A4640C" w:rsidRDefault="00A4640C" w:rsidP="003F428D">
      <w:pPr>
        <w:pStyle w:val="NoSpacing"/>
        <w:ind w:left="720" w:hanging="720"/>
        <w:rPr>
          <w:rFonts w:ascii="Whitney Semibold" w:hAnsi="Whitney Semibold"/>
          <w:b/>
        </w:rPr>
      </w:pPr>
      <w:r>
        <w:rPr>
          <w:rFonts w:ascii="Whitney Semibold" w:hAnsi="Whitney Semibold"/>
          <w:b/>
        </w:rPr>
        <w:t>FACULTY / DEPARTMENT</w:t>
      </w:r>
      <w:r w:rsidR="006E7451">
        <w:rPr>
          <w:rFonts w:ascii="Whitney Semibold" w:hAnsi="Whitney Semibold"/>
          <w:b/>
        </w:rPr>
        <w:tab/>
      </w:r>
      <w:r w:rsidR="006E7451">
        <w:rPr>
          <w:rFonts w:ascii="Whitney Semibold" w:hAnsi="Whitney Semibold"/>
          <w:b/>
        </w:rPr>
        <w:tab/>
      </w:r>
      <w:r w:rsidR="00617C86">
        <w:rPr>
          <w:rFonts w:ascii="Whitney Semibold" w:hAnsi="Whitney Semibold"/>
          <w:b/>
        </w:rPr>
        <w:t>_____</w:t>
      </w:r>
      <w:r w:rsidR="00CB2DC7">
        <w:rPr>
          <w:rFonts w:ascii="Whitney Semibold" w:hAnsi="Whitney Semibold"/>
          <w:b/>
        </w:rPr>
        <w:t>Deputy Vice Chancellor Portfolio</w:t>
      </w:r>
      <w:r w:rsidR="00617C86">
        <w:rPr>
          <w:rFonts w:ascii="Whitney Semibold" w:hAnsi="Whitney Semibold"/>
          <w:b/>
        </w:rPr>
        <w:t>_______________</w:t>
      </w:r>
    </w:p>
    <w:p w14:paraId="692262DB" w14:textId="62A1282B" w:rsidR="00A4640C" w:rsidRDefault="00A4640C" w:rsidP="003F428D">
      <w:pPr>
        <w:pStyle w:val="NoSpacing"/>
        <w:ind w:left="720" w:hanging="720"/>
        <w:rPr>
          <w:rFonts w:ascii="Whitney Semibold" w:hAnsi="Whitney Semibold"/>
          <w:b/>
        </w:rPr>
      </w:pPr>
    </w:p>
    <w:p w14:paraId="5B8EE478" w14:textId="47369052" w:rsidR="00A4640C" w:rsidRDefault="00A4640C" w:rsidP="003F428D">
      <w:pPr>
        <w:pStyle w:val="NoSpacing"/>
        <w:ind w:left="720" w:hanging="720"/>
        <w:rPr>
          <w:rFonts w:ascii="Whitney Semibold" w:hAnsi="Whitney Semibold"/>
          <w:b/>
        </w:rPr>
      </w:pPr>
      <w:r>
        <w:rPr>
          <w:rFonts w:ascii="Whitney Semibold" w:hAnsi="Whitney Semibold"/>
          <w:b/>
        </w:rPr>
        <w:t>SUBMITTED BY</w:t>
      </w:r>
      <w:r w:rsidR="00617C86">
        <w:rPr>
          <w:rFonts w:ascii="Whitney Semibold" w:hAnsi="Whitney Semibold"/>
          <w:b/>
        </w:rPr>
        <w:tab/>
      </w:r>
      <w:r w:rsidR="00617C86">
        <w:rPr>
          <w:rFonts w:ascii="Whitney Semibold" w:hAnsi="Whitney Semibold"/>
          <w:b/>
        </w:rPr>
        <w:tab/>
      </w:r>
      <w:r w:rsidR="00617C86">
        <w:rPr>
          <w:rFonts w:ascii="Whitney Semibold" w:hAnsi="Whitney Semibold"/>
          <w:b/>
        </w:rPr>
        <w:tab/>
      </w:r>
      <w:r w:rsidR="00617C86">
        <w:rPr>
          <w:rFonts w:ascii="Whitney Semibold" w:hAnsi="Whitney Semibold"/>
          <w:b/>
        </w:rPr>
        <w:tab/>
        <w:t>______</w:t>
      </w:r>
      <w:r w:rsidR="00CB2DC7">
        <w:rPr>
          <w:rFonts w:ascii="Whitney Semibold" w:hAnsi="Whitney Semibold"/>
          <w:b/>
        </w:rPr>
        <w:t xml:space="preserve">Nicole </w:t>
      </w:r>
      <w:proofErr w:type="spellStart"/>
      <w:r w:rsidR="00CB2DC7">
        <w:rPr>
          <w:rFonts w:ascii="Whitney Semibold" w:hAnsi="Whitney Semibold"/>
          <w:b/>
        </w:rPr>
        <w:t>Udzenija</w:t>
      </w:r>
      <w:proofErr w:type="spellEnd"/>
      <w:r w:rsidR="00CB2DC7">
        <w:rPr>
          <w:rFonts w:ascii="Whitney Semibold" w:hAnsi="Whitney Semibold"/>
          <w:b/>
        </w:rPr>
        <w:t>, Director, Strategic Initiatives</w:t>
      </w:r>
      <w:r w:rsidR="00617C86">
        <w:rPr>
          <w:rFonts w:ascii="Whitney Semibold" w:hAnsi="Whitney Semibold"/>
          <w:b/>
        </w:rPr>
        <w:t>____________</w:t>
      </w:r>
    </w:p>
    <w:p w14:paraId="1D220788" w14:textId="77777777" w:rsidR="00A4640C" w:rsidRDefault="00A4640C" w:rsidP="003F428D">
      <w:pPr>
        <w:pStyle w:val="NoSpacing"/>
        <w:ind w:left="720" w:hanging="720"/>
        <w:rPr>
          <w:rFonts w:ascii="Whitney Semibold" w:hAnsi="Whitney Semibold"/>
          <w:b/>
        </w:rPr>
      </w:pPr>
    </w:p>
    <w:p w14:paraId="789B314B" w14:textId="46AFA770" w:rsidR="005E04AB" w:rsidRDefault="00617C86" w:rsidP="003F428D">
      <w:pPr>
        <w:pStyle w:val="NoSpacing"/>
        <w:ind w:left="720" w:hanging="720"/>
        <w:rPr>
          <w:rFonts w:ascii="Whitney Semibold" w:hAnsi="Whitney Semibold"/>
          <w:b/>
        </w:rPr>
      </w:pPr>
      <w:r>
        <w:rPr>
          <w:rFonts w:ascii="Whitney Semibold" w:hAnsi="Whitney Semibold"/>
          <w:b/>
        </w:rPr>
        <w:t>DATE OF SUBMISSION</w:t>
      </w:r>
      <w:r>
        <w:rPr>
          <w:rFonts w:ascii="Whitney Semibold" w:hAnsi="Whitney Semibold"/>
          <w:b/>
        </w:rPr>
        <w:tab/>
      </w:r>
      <w:r>
        <w:rPr>
          <w:rFonts w:ascii="Whitney Semibold" w:hAnsi="Whitney Semibold"/>
          <w:b/>
        </w:rPr>
        <w:tab/>
      </w:r>
      <w:r>
        <w:rPr>
          <w:rFonts w:ascii="Whitney Semibold" w:hAnsi="Whitney Semibold"/>
          <w:b/>
        </w:rPr>
        <w:tab/>
        <w:t>__________</w:t>
      </w:r>
      <w:r w:rsidR="008E0D08">
        <w:rPr>
          <w:rFonts w:ascii="Whitney Semibold" w:hAnsi="Whitney Semibold"/>
          <w:b/>
        </w:rPr>
        <w:t>2020 09 21</w:t>
      </w:r>
      <w:r>
        <w:rPr>
          <w:rFonts w:ascii="Whitney Semibold" w:hAnsi="Whitney Semibold"/>
          <w:b/>
        </w:rPr>
        <w:t>______________________________________</w:t>
      </w:r>
    </w:p>
    <w:p w14:paraId="793D0CB1" w14:textId="6740826C" w:rsidR="00A4640C" w:rsidRDefault="00A4640C" w:rsidP="003F428D">
      <w:pPr>
        <w:pStyle w:val="NoSpacing"/>
        <w:ind w:left="720" w:hanging="720"/>
        <w:rPr>
          <w:rFonts w:ascii="Whitney Semibold" w:hAnsi="Whitney Semibold"/>
          <w:b/>
        </w:rPr>
      </w:pPr>
    </w:p>
    <w:p w14:paraId="3231DC41" w14:textId="10EE6C25" w:rsidR="00C83A6B" w:rsidRPr="00B92AFC" w:rsidRDefault="006E7451" w:rsidP="003F428D">
      <w:pPr>
        <w:pStyle w:val="NoSpacing"/>
        <w:ind w:left="720" w:hanging="720"/>
        <w:rPr>
          <w:rFonts w:ascii="Whitney Semibold" w:hAnsi="Whitney Semibold"/>
          <w:b/>
        </w:rPr>
      </w:pPr>
      <w:r>
        <w:rPr>
          <w:rFonts w:ascii="Whitney Semibold" w:hAnsi="Whitney Semibold"/>
          <w:b/>
        </w:rPr>
        <w:t xml:space="preserve">PRIMARY CONTACT </w:t>
      </w:r>
      <w:r>
        <w:rPr>
          <w:rFonts w:ascii="Whitney Semibold" w:hAnsi="Whitney Semibold"/>
          <w:b/>
        </w:rPr>
        <w:tab/>
      </w:r>
      <w:r>
        <w:rPr>
          <w:rFonts w:ascii="Whitney Semibold" w:hAnsi="Whitney Semibold"/>
          <w:b/>
        </w:rPr>
        <w:tab/>
      </w:r>
      <w:r>
        <w:rPr>
          <w:rFonts w:ascii="Whitney Semibold" w:hAnsi="Whitney Semibold"/>
          <w:b/>
        </w:rPr>
        <w:tab/>
      </w:r>
      <w:r w:rsidR="00C83A6B" w:rsidRPr="00B92AFC">
        <w:rPr>
          <w:rFonts w:ascii="Whitney Semibold" w:hAnsi="Whitney Semibold"/>
          <w:b/>
        </w:rPr>
        <w:t>__________</w:t>
      </w:r>
      <w:r w:rsidR="00CB2DC7">
        <w:rPr>
          <w:rFonts w:ascii="Whitney Semibold" w:hAnsi="Whitney Semibold"/>
          <w:b/>
        </w:rPr>
        <w:t xml:space="preserve">Nicole </w:t>
      </w:r>
      <w:proofErr w:type="spellStart"/>
      <w:r w:rsidR="00CB2DC7">
        <w:rPr>
          <w:rFonts w:ascii="Whitney Semibold" w:hAnsi="Whitney Semibold"/>
          <w:b/>
        </w:rPr>
        <w:t>Udzenija</w:t>
      </w:r>
      <w:proofErr w:type="spellEnd"/>
      <w:r w:rsidR="00CB2DC7">
        <w:rPr>
          <w:rFonts w:ascii="Whitney Semibold" w:hAnsi="Whitney Semibold"/>
          <w:b/>
        </w:rPr>
        <w:t>, Director, Strategic Initiatives</w:t>
      </w:r>
      <w:r w:rsidR="00C83A6B" w:rsidRPr="00B92AFC">
        <w:rPr>
          <w:rFonts w:ascii="Whitney Semibold" w:hAnsi="Whitney Semibold"/>
          <w:b/>
        </w:rPr>
        <w:t>_________</w:t>
      </w:r>
    </w:p>
    <w:p w14:paraId="30D85642" w14:textId="0E7178BE" w:rsidR="00617C86" w:rsidRPr="00B92AFC" w:rsidRDefault="00C83A6B" w:rsidP="003F428D">
      <w:pPr>
        <w:pStyle w:val="NoSpacing"/>
        <w:ind w:left="720" w:hanging="720"/>
        <w:rPr>
          <w:rFonts w:ascii="Whitney Semibold" w:hAnsi="Whitney Semibold"/>
          <w:b/>
        </w:rPr>
      </w:pPr>
      <w:r w:rsidRPr="00B92AFC">
        <w:rPr>
          <w:rFonts w:ascii="Whitney Semibold" w:hAnsi="Whitney Semibold"/>
          <w:b/>
        </w:rPr>
        <w:t>(questions &amp; clarification):</w:t>
      </w:r>
    </w:p>
    <w:p w14:paraId="4169D84B" w14:textId="0DC89D71" w:rsidR="003B6180" w:rsidRPr="00B92AFC" w:rsidRDefault="003B6180" w:rsidP="003F428D">
      <w:pPr>
        <w:pStyle w:val="NoSpacing"/>
        <w:ind w:left="720" w:hanging="720"/>
        <w:rPr>
          <w:rFonts w:ascii="Whitney Semibold" w:hAnsi="Whitney Semibold"/>
          <w:b/>
        </w:rPr>
      </w:pPr>
    </w:p>
    <w:p w14:paraId="666CC507" w14:textId="179824B2" w:rsidR="00C83A6B" w:rsidRPr="00B92AFC" w:rsidRDefault="00C83A6B" w:rsidP="003F428D">
      <w:pPr>
        <w:pStyle w:val="NoSpacing"/>
        <w:ind w:left="720" w:hanging="720"/>
        <w:rPr>
          <w:rFonts w:ascii="Whitney Semibold" w:hAnsi="Whitney Semibold"/>
          <w:b/>
        </w:rPr>
      </w:pPr>
      <w:r w:rsidRPr="00B92AFC">
        <w:rPr>
          <w:rFonts w:ascii="Whitney Semibold" w:hAnsi="Whitney Semibold"/>
          <w:b/>
        </w:rPr>
        <w:t>RESUMPTION PHASE</w:t>
      </w:r>
      <w:r w:rsidR="003B6180" w:rsidRPr="00B92AFC">
        <w:rPr>
          <w:rFonts w:ascii="Whitney Semibold" w:hAnsi="Whitney Semibold"/>
          <w:b/>
        </w:rPr>
        <w:t xml:space="preserve"> #</w:t>
      </w:r>
      <w:r w:rsidRPr="00B92AFC">
        <w:rPr>
          <w:rFonts w:ascii="Whitney Semibold" w:hAnsi="Whitney Semibold"/>
          <w:b/>
        </w:rPr>
        <w:t xml:space="preserve"> </w:t>
      </w:r>
      <w:r w:rsidRPr="00B92AFC">
        <w:rPr>
          <w:rFonts w:ascii="Whitney Semibold" w:hAnsi="Whitney Semibold"/>
          <w:b/>
        </w:rPr>
        <w:tab/>
      </w:r>
      <w:r w:rsidRPr="00B92AFC">
        <w:rPr>
          <w:rFonts w:ascii="Whitney Semibold" w:hAnsi="Whitney Semibold"/>
          <w:b/>
        </w:rPr>
        <w:tab/>
      </w:r>
      <w:r w:rsidRPr="00B92AFC">
        <w:rPr>
          <w:rFonts w:ascii="Whitney Semibold" w:hAnsi="Whitney Semibold"/>
          <w:b/>
        </w:rPr>
        <w:tab/>
        <w:t>________</w:t>
      </w:r>
      <w:r w:rsidR="007010C2">
        <w:rPr>
          <w:rFonts w:ascii="Whitney Semibold" w:hAnsi="Whitney Semibold"/>
          <w:b/>
        </w:rPr>
        <w:t>Phase 2</w:t>
      </w:r>
      <w:r w:rsidRPr="00B92AFC">
        <w:rPr>
          <w:rFonts w:ascii="Whitney Semibold" w:hAnsi="Whitney Semibold"/>
          <w:b/>
        </w:rPr>
        <w:t>___________________________________________</w:t>
      </w:r>
    </w:p>
    <w:p w14:paraId="644CA348" w14:textId="62A0A332" w:rsidR="003B6180" w:rsidRPr="00B92AFC" w:rsidRDefault="00C83A6B" w:rsidP="003F428D">
      <w:pPr>
        <w:pStyle w:val="NoSpacing"/>
        <w:ind w:left="720" w:hanging="720"/>
        <w:rPr>
          <w:rFonts w:ascii="Whitney Semibold" w:hAnsi="Whitney Semibold"/>
          <w:b/>
        </w:rPr>
      </w:pPr>
      <w:r w:rsidRPr="00B92AFC">
        <w:rPr>
          <w:rFonts w:ascii="Whitney Semibold" w:hAnsi="Whitney Semibold"/>
          <w:b/>
        </w:rPr>
        <w:t>(submission #)</w:t>
      </w:r>
      <w:r w:rsidRPr="00B92AFC">
        <w:rPr>
          <w:rFonts w:ascii="Whitney Semibold" w:hAnsi="Whitney Semibold"/>
          <w:b/>
        </w:rPr>
        <w:tab/>
      </w:r>
    </w:p>
    <w:p w14:paraId="72C952DE" w14:textId="1C326FEE" w:rsidR="003B6180" w:rsidRPr="00B92AFC" w:rsidRDefault="003B6180" w:rsidP="003F428D">
      <w:pPr>
        <w:pStyle w:val="NoSpacing"/>
        <w:ind w:left="720" w:hanging="720"/>
        <w:rPr>
          <w:rFonts w:ascii="Whitney Semibold" w:hAnsi="Whitney Semibold"/>
          <w:b/>
        </w:rPr>
      </w:pPr>
    </w:p>
    <w:p w14:paraId="55FCBAD4" w14:textId="10092202" w:rsidR="003B6180" w:rsidRPr="00B92AFC" w:rsidRDefault="003B6180" w:rsidP="003F428D">
      <w:pPr>
        <w:pStyle w:val="NoSpacing"/>
        <w:ind w:left="720" w:hanging="720"/>
        <w:rPr>
          <w:rFonts w:ascii="Whitney Semibold" w:hAnsi="Whitney Semibold"/>
          <w:b/>
        </w:rPr>
      </w:pPr>
    </w:p>
    <w:p w14:paraId="496A6BF6" w14:textId="29B6B873" w:rsidR="003B6180" w:rsidRPr="00B92AFC" w:rsidRDefault="003B6180" w:rsidP="003F428D">
      <w:pPr>
        <w:pStyle w:val="NoSpacing"/>
        <w:ind w:left="720" w:hanging="720"/>
        <w:rPr>
          <w:rFonts w:ascii="Whitney Semibold" w:hAnsi="Whitney Semibold"/>
          <w:b/>
        </w:rPr>
      </w:pPr>
      <w:r w:rsidRPr="00B92AFC">
        <w:rPr>
          <w:rFonts w:ascii="Whitney Semibold" w:hAnsi="Whitney Semibold"/>
          <w:b/>
        </w:rPr>
        <w:t xml:space="preserve">Priorities </w:t>
      </w:r>
      <w:r w:rsidR="00C83A6B" w:rsidRPr="00B92AFC">
        <w:rPr>
          <w:rFonts w:ascii="Whitney Semibold" w:hAnsi="Whitney Semibold"/>
          <w:b/>
        </w:rPr>
        <w:t>for</w:t>
      </w:r>
      <w:r w:rsidRPr="00B92AFC">
        <w:rPr>
          <w:rFonts w:ascii="Whitney Semibold" w:hAnsi="Whitney Semibold"/>
          <w:b/>
        </w:rPr>
        <w:t xml:space="preserve"> current phase</w:t>
      </w:r>
      <w:r w:rsidR="00C83A6B" w:rsidRPr="00B92AFC">
        <w:rPr>
          <w:rFonts w:ascii="Whitney Semibold" w:hAnsi="Whitney Semibold"/>
          <w:b/>
        </w:rPr>
        <w:t xml:space="preserve"> of resumption:</w:t>
      </w:r>
    </w:p>
    <w:p w14:paraId="4652D43B" w14:textId="558261FD" w:rsidR="003B6180" w:rsidRPr="00B92AFC" w:rsidRDefault="003B6180" w:rsidP="003F428D">
      <w:pPr>
        <w:pStyle w:val="NoSpacing"/>
        <w:ind w:left="720" w:hanging="720"/>
        <w:rPr>
          <w:rFonts w:ascii="Whitney Semibold" w:hAnsi="Whitney Semibold"/>
          <w:b/>
        </w:rPr>
      </w:pPr>
    </w:p>
    <w:tbl>
      <w:tblPr>
        <w:tblStyle w:val="TableGrid"/>
        <w:tblW w:w="0" w:type="auto"/>
        <w:tblInd w:w="-5" w:type="dxa"/>
        <w:tblLook w:val="04A0" w:firstRow="1" w:lastRow="0" w:firstColumn="1" w:lastColumn="0" w:noHBand="0" w:noVBand="1"/>
      </w:tblPr>
      <w:tblGrid>
        <w:gridCol w:w="9781"/>
      </w:tblGrid>
      <w:tr w:rsidR="003B6180" w14:paraId="3DAEC148" w14:textId="77777777" w:rsidTr="007D7A00">
        <w:trPr>
          <w:trHeight w:val="3253"/>
        </w:trPr>
        <w:tc>
          <w:tcPr>
            <w:tcW w:w="9781" w:type="dxa"/>
          </w:tcPr>
          <w:p w14:paraId="0779773B" w14:textId="77777777" w:rsidR="00EB2D6C" w:rsidRPr="001B346F" w:rsidRDefault="00EB2D6C" w:rsidP="00EB2D6C">
            <w:pPr>
              <w:pStyle w:val="NoSpacing"/>
              <w:rPr>
                <w:rFonts w:ascii="Whitney Book" w:hAnsi="Whitney Book"/>
                <w:i/>
              </w:rPr>
            </w:pPr>
            <w:r w:rsidRPr="001B346F">
              <w:rPr>
                <w:rFonts w:ascii="Whitney Book" w:hAnsi="Whitney Book"/>
                <w:i/>
              </w:rPr>
              <w:t>Supporting on-campus work in areas where on-campus work is necessary to:</w:t>
            </w:r>
          </w:p>
          <w:p w14:paraId="59DFD053" w14:textId="77777777" w:rsidR="00EB2D6C" w:rsidRPr="001B346F" w:rsidRDefault="00EB2D6C" w:rsidP="00EB2D6C">
            <w:pPr>
              <w:pStyle w:val="NoSpacing"/>
              <w:ind w:left="720"/>
              <w:rPr>
                <w:rFonts w:ascii="Whitney Book" w:hAnsi="Whitney Book"/>
                <w:i/>
              </w:rPr>
            </w:pPr>
            <w:r w:rsidRPr="001B346F">
              <w:rPr>
                <w:rFonts w:ascii="Whitney Book" w:hAnsi="Whitney Book"/>
                <w:i/>
              </w:rPr>
              <w:t>1) perform crucial services;</w:t>
            </w:r>
          </w:p>
          <w:p w14:paraId="7A47DB56" w14:textId="77777777" w:rsidR="00EB2D6C" w:rsidRPr="001B346F" w:rsidRDefault="00EB2D6C" w:rsidP="00EB2D6C">
            <w:pPr>
              <w:pStyle w:val="NoSpacing"/>
              <w:ind w:left="720"/>
              <w:rPr>
                <w:rFonts w:ascii="Whitney Book" w:hAnsi="Whitney Book"/>
                <w:i/>
              </w:rPr>
            </w:pPr>
            <w:r w:rsidRPr="001B346F">
              <w:rPr>
                <w:rFonts w:ascii="Whitney Book" w:hAnsi="Whitney Book"/>
                <w:i/>
              </w:rPr>
              <w:t>2) support resumption activities as informed by RPCC (research, administrative and academic);</w:t>
            </w:r>
          </w:p>
          <w:p w14:paraId="31B6749E" w14:textId="426AA4D1" w:rsidR="00EB2D6C" w:rsidRPr="001B346F" w:rsidRDefault="00EB2D6C" w:rsidP="00EB2D6C">
            <w:pPr>
              <w:pStyle w:val="NoSpacing"/>
              <w:ind w:left="720"/>
              <w:rPr>
                <w:rFonts w:ascii="Whitney Book" w:hAnsi="Whitney Book"/>
                <w:i/>
              </w:rPr>
            </w:pPr>
            <w:r>
              <w:rPr>
                <w:rFonts w:ascii="Whitney Book" w:hAnsi="Whitney Book"/>
                <w:i/>
              </w:rPr>
              <w:t>3) ensure continuity of DVC</w:t>
            </w:r>
            <w:r w:rsidRPr="001B346F">
              <w:rPr>
                <w:rFonts w:ascii="Whitney Book" w:hAnsi="Whitney Book"/>
                <w:i/>
              </w:rPr>
              <w:t xml:space="preserve"> departmental services </w:t>
            </w:r>
          </w:p>
          <w:p w14:paraId="3FA4AD56" w14:textId="0A09072A" w:rsidR="00EB2D6C" w:rsidRPr="001B346F" w:rsidRDefault="00EB2D6C" w:rsidP="00EB2D6C">
            <w:pPr>
              <w:pStyle w:val="NoSpacing"/>
              <w:ind w:left="720"/>
              <w:rPr>
                <w:rFonts w:ascii="Whitney Book" w:hAnsi="Whitney Book"/>
                <w:i/>
              </w:rPr>
            </w:pPr>
            <w:r w:rsidRPr="001B346F">
              <w:rPr>
                <w:rFonts w:ascii="Whitney Book" w:hAnsi="Whitney Book"/>
                <w:i/>
              </w:rPr>
              <w:t>4) ensure readiness for Workday implementation and adoption</w:t>
            </w:r>
          </w:p>
          <w:p w14:paraId="00A46476" w14:textId="05757E43" w:rsidR="003B6180" w:rsidRPr="003B6180" w:rsidRDefault="003B6180" w:rsidP="00EB2D6C">
            <w:pPr>
              <w:pStyle w:val="NoSpacing"/>
              <w:ind w:left="720"/>
              <w:rPr>
                <w:rFonts w:ascii="Whitney Book" w:hAnsi="Whitney Book"/>
                <w:i/>
                <w:color w:val="A6A6A6" w:themeColor="background1" w:themeShade="A6"/>
              </w:rPr>
            </w:pPr>
          </w:p>
        </w:tc>
      </w:tr>
    </w:tbl>
    <w:p w14:paraId="05F61416" w14:textId="52EEF34D" w:rsidR="003B6180" w:rsidRDefault="003B6180" w:rsidP="003F428D">
      <w:pPr>
        <w:pStyle w:val="NoSpacing"/>
        <w:ind w:left="720" w:hanging="720"/>
        <w:rPr>
          <w:rFonts w:ascii="Whitney Semibold" w:hAnsi="Whitney Semibold"/>
          <w:b/>
        </w:rPr>
      </w:pPr>
    </w:p>
    <w:p w14:paraId="4CC3F887" w14:textId="5E58BF13" w:rsidR="0056327D" w:rsidRDefault="0068562F" w:rsidP="0068562F">
      <w:pPr>
        <w:pStyle w:val="NoSpacing"/>
        <w:rPr>
          <w:rFonts w:ascii="Whitney Book" w:hAnsi="Whitney Book"/>
        </w:rPr>
      </w:pPr>
      <w:r w:rsidRPr="003F428D">
        <w:rPr>
          <w:rFonts w:ascii="Whitney Book" w:hAnsi="Whitney Book"/>
        </w:rPr>
        <w:t xml:space="preserve">Visit </w:t>
      </w:r>
      <w:hyperlink r:id="rId8" w:history="1">
        <w:r w:rsidRPr="00015063">
          <w:rPr>
            <w:rStyle w:val="Hyperlink"/>
            <w:rFonts w:ascii="Whitney Book" w:hAnsi="Whitney Book"/>
          </w:rPr>
          <w:t>ubc.ca/covid19</w:t>
        </w:r>
        <w:r w:rsidRPr="00015063">
          <w:rPr>
            <w:rStyle w:val="Hyperlink"/>
          </w:rPr>
          <w:t xml:space="preserve"> </w:t>
        </w:r>
      </w:hyperlink>
      <w:r w:rsidRPr="003F428D">
        <w:rPr>
          <w:rFonts w:ascii="Whitney Book" w:hAnsi="Whitney Book"/>
        </w:rPr>
        <w:t xml:space="preserve">and </w:t>
      </w:r>
      <w:hyperlink r:id="rId9" w:history="1">
        <w:r w:rsidRPr="00015063">
          <w:rPr>
            <w:rStyle w:val="Hyperlink"/>
            <w:rFonts w:ascii="Whitney Book" w:hAnsi="Whitney Book"/>
          </w:rPr>
          <w:t>https://ok.ubc.ca/covid19/</w:t>
        </w:r>
      </w:hyperlink>
      <w:r w:rsidR="00015063">
        <w:t xml:space="preserve"> </w:t>
      </w:r>
      <w:r w:rsidRPr="003F428D">
        <w:rPr>
          <w:rFonts w:ascii="Whitney Book" w:hAnsi="Whitney Book"/>
        </w:rPr>
        <w:t>for more information about UBC’s response to COVID-19, including frequently asked questions.</w:t>
      </w:r>
      <w:r w:rsidR="00015063">
        <w:rPr>
          <w:rFonts w:ascii="Whitney Book" w:hAnsi="Whitney Book"/>
        </w:rPr>
        <w:t xml:space="preserve"> For campus-specific COVID-19 Infection Control guidance, please visit </w:t>
      </w:r>
      <w:hyperlink r:id="rId10" w:history="1">
        <w:r w:rsidR="00015063" w:rsidRPr="006A1864">
          <w:rPr>
            <w:rStyle w:val="Hyperlink"/>
            <w:rFonts w:ascii="Whitney Book" w:hAnsi="Whitney Book"/>
          </w:rPr>
          <w:t>https://hse.ok.ubc.ca/covid19infectioncontrol/</w:t>
        </w:r>
      </w:hyperlink>
      <w:r w:rsidR="00015063">
        <w:rPr>
          <w:rFonts w:ascii="Whitney Book" w:hAnsi="Whitney Book"/>
        </w:rPr>
        <w:t>.</w:t>
      </w:r>
    </w:p>
    <w:p w14:paraId="0DA7240E" w14:textId="77777777" w:rsidR="0056327D" w:rsidRDefault="0056327D">
      <w:pPr>
        <w:spacing w:after="0" w:line="240" w:lineRule="auto"/>
        <w:rPr>
          <w:rFonts w:ascii="Whitney Book" w:hAnsi="Whitney Book"/>
          <w:lang w:val="en-CA"/>
        </w:rPr>
      </w:pPr>
      <w:r>
        <w:rPr>
          <w:rFonts w:ascii="Whitney Book" w:hAnsi="Whitney Book"/>
        </w:rPr>
        <w:br w:type="page"/>
      </w:r>
    </w:p>
    <w:p w14:paraId="0F69867A" w14:textId="62705D7E" w:rsidR="0068562F" w:rsidRDefault="00331756" w:rsidP="00331756">
      <w:pPr>
        <w:pStyle w:val="Heading2"/>
      </w:pPr>
      <w:bookmarkStart w:id="2" w:name="_Toc45713949"/>
      <w:r>
        <w:t>INTENT</w:t>
      </w:r>
      <w:bookmarkEnd w:id="2"/>
    </w:p>
    <w:p w14:paraId="2647AC0D" w14:textId="77777777" w:rsidR="00331756" w:rsidRDefault="00331756" w:rsidP="00331756">
      <w:pPr>
        <w:pStyle w:val="NoSpacing"/>
        <w:ind w:left="720" w:hanging="720"/>
        <w:rPr>
          <w:rFonts w:ascii="Whitney Book" w:hAnsi="Whitney Book"/>
        </w:rPr>
      </w:pPr>
      <w:r>
        <w:rPr>
          <w:rFonts w:ascii="Whitney Book" w:hAnsi="Whitney Book"/>
        </w:rPr>
        <w:t>The intent of this document is to:</w:t>
      </w:r>
    </w:p>
    <w:p w14:paraId="26A0426B" w14:textId="77777777" w:rsidR="00331756" w:rsidRDefault="00331756" w:rsidP="00331756">
      <w:pPr>
        <w:pStyle w:val="NoSpacing"/>
        <w:ind w:left="1276" w:hanging="720"/>
        <w:rPr>
          <w:rFonts w:ascii="Whitney Book" w:hAnsi="Whitney Book"/>
        </w:rPr>
      </w:pPr>
      <w:r>
        <w:rPr>
          <w:rFonts w:ascii="Whitney Book" w:hAnsi="Whitney Book"/>
        </w:rPr>
        <w:t>a) confirm the Work Units / Activities who are supported to continue or to restart work on campus</w:t>
      </w:r>
    </w:p>
    <w:p w14:paraId="6D20D896" w14:textId="77777777" w:rsidR="00331756" w:rsidRDefault="00331756" w:rsidP="00331756">
      <w:pPr>
        <w:pStyle w:val="NoSpacing"/>
        <w:ind w:left="1276" w:hanging="720"/>
        <w:rPr>
          <w:rFonts w:ascii="Whitney Book" w:hAnsi="Whitney Book"/>
        </w:rPr>
      </w:pPr>
      <w:r>
        <w:rPr>
          <w:rFonts w:ascii="Whitney Book" w:hAnsi="Whitney Book"/>
        </w:rPr>
        <w:t>b) provide rationale for the prioritization of Work Units / Activities who are supported to continue or to restart work on campus</w:t>
      </w:r>
    </w:p>
    <w:p w14:paraId="2021EAE7" w14:textId="77777777" w:rsidR="00331756" w:rsidRDefault="00331756" w:rsidP="00331756">
      <w:pPr>
        <w:pStyle w:val="NoSpacing"/>
        <w:ind w:left="1276" w:hanging="720"/>
        <w:rPr>
          <w:rFonts w:ascii="Whitney Book" w:hAnsi="Whitney Book"/>
        </w:rPr>
      </w:pPr>
      <w:r>
        <w:rPr>
          <w:rFonts w:ascii="Whitney Book" w:hAnsi="Whitney Book"/>
        </w:rPr>
        <w:t>c) outline expectations of those working on campus of required infection control measures and the development of Unit level COVID-19 Safe Work Plans</w:t>
      </w:r>
    </w:p>
    <w:p w14:paraId="503D75DC" w14:textId="77777777" w:rsidR="00331756" w:rsidRDefault="00331756" w:rsidP="00331756">
      <w:pPr>
        <w:pStyle w:val="NoSpacing"/>
        <w:rPr>
          <w:rFonts w:ascii="Whitney Book" w:hAnsi="Whitney Book"/>
        </w:rPr>
      </w:pPr>
    </w:p>
    <w:p w14:paraId="545A464C" w14:textId="746DDDE0" w:rsidR="00331756" w:rsidRDefault="00331756" w:rsidP="00331756">
      <w:pPr>
        <w:pStyle w:val="NoSpacing"/>
      </w:pPr>
      <w:r w:rsidRPr="005D518F">
        <w:t>The manager of each Work Unit identified in this plan is required to complete a Safe Work Plan that is consistent with the expectations outlined in this document.</w:t>
      </w:r>
    </w:p>
    <w:p w14:paraId="4F1604E4" w14:textId="77777777" w:rsidR="00331756" w:rsidRPr="00331756" w:rsidRDefault="00331756" w:rsidP="00331756">
      <w:pPr>
        <w:pStyle w:val="NoSpacing"/>
      </w:pPr>
    </w:p>
    <w:p w14:paraId="5AA53365" w14:textId="4A3833C7" w:rsidR="00331756" w:rsidRDefault="00331756" w:rsidP="00331756">
      <w:pPr>
        <w:pStyle w:val="Heading2"/>
      </w:pPr>
      <w:bookmarkStart w:id="3" w:name="_Toc45713950"/>
      <w:r>
        <w:t>GUIDING PRINCIPLES</w:t>
      </w:r>
      <w:bookmarkEnd w:id="3"/>
    </w:p>
    <w:p w14:paraId="1E1F3685" w14:textId="77777777" w:rsidR="00331756" w:rsidRDefault="00331756" w:rsidP="00331756">
      <w:pPr>
        <w:pStyle w:val="Default"/>
        <w:numPr>
          <w:ilvl w:val="0"/>
          <w:numId w:val="24"/>
        </w:numPr>
        <w:rPr>
          <w:sz w:val="22"/>
          <w:szCs w:val="22"/>
        </w:rPr>
      </w:pPr>
      <w:r>
        <w:rPr>
          <w:sz w:val="22"/>
          <w:szCs w:val="22"/>
        </w:rPr>
        <w:t xml:space="preserve">The health and well-being of faculty, students and staff is paramount </w:t>
      </w:r>
    </w:p>
    <w:p w14:paraId="2E7B46C3" w14:textId="77777777" w:rsidR="00331756" w:rsidRDefault="00331756" w:rsidP="00331756">
      <w:pPr>
        <w:pStyle w:val="Default"/>
        <w:numPr>
          <w:ilvl w:val="0"/>
          <w:numId w:val="24"/>
        </w:numPr>
        <w:rPr>
          <w:sz w:val="22"/>
          <w:szCs w:val="22"/>
        </w:rPr>
      </w:pPr>
      <w:r>
        <w:rPr>
          <w:sz w:val="22"/>
          <w:szCs w:val="22"/>
        </w:rPr>
        <w:t xml:space="preserve">The orders, notices and guidance of the Provincial Health Officer will be followed </w:t>
      </w:r>
    </w:p>
    <w:p w14:paraId="4A567464" w14:textId="77777777" w:rsidR="00331756" w:rsidRDefault="00331756" w:rsidP="00331756">
      <w:pPr>
        <w:pStyle w:val="Default"/>
        <w:numPr>
          <w:ilvl w:val="0"/>
          <w:numId w:val="24"/>
        </w:numPr>
        <w:rPr>
          <w:sz w:val="22"/>
          <w:szCs w:val="22"/>
        </w:rPr>
      </w:pPr>
      <w:r>
        <w:rPr>
          <w:sz w:val="22"/>
          <w:szCs w:val="22"/>
        </w:rPr>
        <w:t xml:space="preserve">Permission to conduct on-campus work will only be granted to those who require on-campus resources and cannot conduct this work remotely </w:t>
      </w:r>
    </w:p>
    <w:p w14:paraId="71BBFA17" w14:textId="77777777" w:rsidR="00331756" w:rsidRDefault="00331756" w:rsidP="00331756">
      <w:pPr>
        <w:pStyle w:val="Default"/>
        <w:numPr>
          <w:ilvl w:val="0"/>
          <w:numId w:val="24"/>
        </w:numPr>
        <w:rPr>
          <w:sz w:val="22"/>
          <w:szCs w:val="22"/>
        </w:rPr>
      </w:pPr>
      <w:r>
        <w:rPr>
          <w:sz w:val="22"/>
          <w:szCs w:val="22"/>
        </w:rPr>
        <w:t>There will be a phased and coordinated approach to on-campus work resumption</w:t>
      </w:r>
    </w:p>
    <w:p w14:paraId="5376356C" w14:textId="77777777" w:rsidR="00331756" w:rsidRDefault="00331756" w:rsidP="00331756">
      <w:pPr>
        <w:pStyle w:val="Default"/>
        <w:numPr>
          <w:ilvl w:val="0"/>
          <w:numId w:val="24"/>
        </w:numPr>
        <w:rPr>
          <w:sz w:val="22"/>
          <w:szCs w:val="22"/>
        </w:rPr>
      </w:pPr>
      <w:r>
        <w:rPr>
          <w:sz w:val="22"/>
          <w:szCs w:val="22"/>
        </w:rPr>
        <w:t>Phased resumption of activity may need to be reversed and stricter curtailment conditions imposed in response to public health guidance or changes to the situation on campus</w:t>
      </w:r>
    </w:p>
    <w:p w14:paraId="78EC4DD1" w14:textId="77777777" w:rsidR="00331756" w:rsidRPr="00B92AFC" w:rsidRDefault="00331756" w:rsidP="00331756">
      <w:pPr>
        <w:pStyle w:val="Default"/>
        <w:numPr>
          <w:ilvl w:val="0"/>
          <w:numId w:val="24"/>
        </w:numPr>
        <w:rPr>
          <w:sz w:val="22"/>
          <w:szCs w:val="22"/>
        </w:rPr>
      </w:pPr>
      <w:r>
        <w:rPr>
          <w:sz w:val="22"/>
          <w:szCs w:val="22"/>
        </w:rPr>
        <w:t xml:space="preserve">If an employee has a concern about returning to work, they will have an opportunity to discuss that with their </w:t>
      </w:r>
      <w:r w:rsidRPr="00B92AFC">
        <w:rPr>
          <w:sz w:val="22"/>
          <w:szCs w:val="22"/>
        </w:rPr>
        <w:t xml:space="preserve">supervisor, Human Resources, and their employee group as appropriate </w:t>
      </w:r>
    </w:p>
    <w:p w14:paraId="56C6690E" w14:textId="727C932B" w:rsidR="00DE20A6" w:rsidRDefault="00DE20A6">
      <w:pPr>
        <w:spacing w:after="0" w:line="240" w:lineRule="auto"/>
        <w:rPr>
          <w:lang w:val="en-CA"/>
        </w:rPr>
      </w:pPr>
      <w:r>
        <w:rPr>
          <w:lang w:val="en-CA"/>
        </w:rPr>
        <w:br w:type="page"/>
      </w:r>
    </w:p>
    <w:p w14:paraId="0EB17DEA" w14:textId="692734DA" w:rsidR="00331756" w:rsidRDefault="00331756" w:rsidP="00331756">
      <w:pPr>
        <w:pStyle w:val="Heading2"/>
      </w:pPr>
      <w:bookmarkStart w:id="4" w:name="_Toc45713951"/>
      <w:r>
        <w:t>COVID-19 RULES</w:t>
      </w:r>
      <w:bookmarkEnd w:id="4"/>
    </w:p>
    <w:p w14:paraId="1D3740CD" w14:textId="77777777" w:rsidR="001E67E5" w:rsidRDefault="001E67E5" w:rsidP="00DE20A6">
      <w:pPr>
        <w:pStyle w:val="BodyText"/>
        <w:spacing w:before="80" w:line="276" w:lineRule="auto"/>
        <w:ind w:right="108"/>
        <w:rPr>
          <w:rFonts w:ascii="Whitney Book" w:hAnsi="Whitney Book"/>
          <w:sz w:val="20"/>
          <w:szCs w:val="20"/>
        </w:rPr>
      </w:pPr>
    </w:p>
    <w:p w14:paraId="6EAD3F23" w14:textId="77777777" w:rsidR="001E67E5" w:rsidRPr="001E67E5" w:rsidRDefault="001E67E5" w:rsidP="001E67E5">
      <w:pPr>
        <w:widowControl w:val="0"/>
        <w:autoSpaceDE w:val="0"/>
        <w:autoSpaceDN w:val="0"/>
        <w:spacing w:after="0" w:line="292" w:lineRule="auto"/>
        <w:ind w:left="104" w:right="108"/>
        <w:rPr>
          <w:rFonts w:ascii="Arial" w:eastAsia="Arial" w:hAnsi="Arial" w:cs="Arial"/>
          <w:sz w:val="20"/>
          <w:szCs w:val="20"/>
        </w:rPr>
      </w:pPr>
      <w:r w:rsidRPr="001E67E5">
        <w:rPr>
          <w:rFonts w:ascii="Arial" w:eastAsia="Arial" w:hAnsi="Arial" w:cs="Arial"/>
          <w:sz w:val="20"/>
          <w:szCs w:val="20"/>
        </w:rPr>
        <w:t>The health and safety of the UBC community is our first priority, and we continue to monitor COVID-19 and follow effective safety practices as understanding of the virus evolves.</w:t>
      </w:r>
    </w:p>
    <w:p w14:paraId="075C0692" w14:textId="77777777" w:rsidR="001E67E5" w:rsidRPr="001E67E5" w:rsidRDefault="001E67E5" w:rsidP="001E67E5">
      <w:pPr>
        <w:widowControl w:val="0"/>
        <w:autoSpaceDE w:val="0"/>
        <w:autoSpaceDN w:val="0"/>
        <w:spacing w:after="0" w:line="292" w:lineRule="auto"/>
        <w:ind w:left="104" w:right="108"/>
        <w:rPr>
          <w:rFonts w:ascii="Arial" w:eastAsia="Arial" w:hAnsi="Arial" w:cs="Arial"/>
          <w:sz w:val="20"/>
          <w:szCs w:val="20"/>
        </w:rPr>
      </w:pPr>
    </w:p>
    <w:p w14:paraId="7074D565" w14:textId="77777777" w:rsidR="001E67E5" w:rsidRPr="001E67E5" w:rsidRDefault="001E67E5" w:rsidP="001E67E5">
      <w:pPr>
        <w:widowControl w:val="0"/>
        <w:autoSpaceDE w:val="0"/>
        <w:autoSpaceDN w:val="0"/>
        <w:spacing w:after="0" w:line="292" w:lineRule="auto"/>
        <w:ind w:left="104" w:right="108"/>
        <w:rPr>
          <w:rFonts w:ascii="Arial" w:eastAsia="Arial" w:hAnsi="Arial" w:cs="Arial"/>
          <w:sz w:val="20"/>
          <w:szCs w:val="20"/>
        </w:rPr>
      </w:pPr>
      <w:r w:rsidRPr="001E67E5">
        <w:rPr>
          <w:rFonts w:ascii="Arial" w:eastAsia="Arial" w:hAnsi="Arial" w:cs="Arial"/>
          <w:sz w:val="20"/>
          <w:szCs w:val="20"/>
        </w:rPr>
        <w:t xml:space="preserve">To ensure persons in all workspaces and other UBC property remain safe as possible, it is required that all persons follow these </w:t>
      </w:r>
      <w:r w:rsidRPr="001E67E5">
        <w:rPr>
          <w:rFonts w:ascii="Arial" w:eastAsia="Arial" w:hAnsi="Arial" w:cs="Arial"/>
          <w:b/>
          <w:sz w:val="20"/>
          <w:szCs w:val="20"/>
        </w:rPr>
        <w:t xml:space="preserve">COVID-19 Campus Rules </w:t>
      </w:r>
      <w:r w:rsidRPr="001E67E5">
        <w:rPr>
          <w:rFonts w:ascii="Arial" w:eastAsia="Arial" w:hAnsi="Arial" w:cs="Arial"/>
          <w:sz w:val="20"/>
          <w:szCs w:val="20"/>
        </w:rPr>
        <w:t>as well as any other rules required of them by UBC. These rules may be supplemented by more detailed UBC rules or safety protocols governing specific locations or activities – for example in location or unit specific COVID-19 Safety Plans. If there is any conflict between these COVID-19 Campus Rules and more detailed UBC rules – the more detailed rules will govern. These COVID-19 Campus Rules may be amended from time to time.</w:t>
      </w:r>
    </w:p>
    <w:p w14:paraId="4D2B7309" w14:textId="77777777" w:rsidR="001E67E5" w:rsidRPr="001E67E5" w:rsidRDefault="001E67E5" w:rsidP="001E67E5">
      <w:pPr>
        <w:widowControl w:val="0"/>
        <w:autoSpaceDE w:val="0"/>
        <w:autoSpaceDN w:val="0"/>
        <w:spacing w:before="1" w:after="0" w:line="240" w:lineRule="auto"/>
        <w:rPr>
          <w:rFonts w:ascii="Arial" w:eastAsia="Arial" w:hAnsi="Arial" w:cs="Arial"/>
          <w:sz w:val="24"/>
          <w:szCs w:val="20"/>
        </w:rPr>
      </w:pPr>
    </w:p>
    <w:p w14:paraId="16E8F71D" w14:textId="77777777" w:rsidR="001E67E5" w:rsidRPr="001E67E5" w:rsidRDefault="001E67E5" w:rsidP="001E67E5">
      <w:pPr>
        <w:widowControl w:val="0"/>
        <w:autoSpaceDE w:val="0"/>
        <w:autoSpaceDN w:val="0"/>
        <w:spacing w:after="0" w:line="292" w:lineRule="auto"/>
        <w:ind w:left="104" w:right="131"/>
        <w:rPr>
          <w:rFonts w:ascii="Arial" w:eastAsia="Arial" w:hAnsi="Arial" w:cs="Arial"/>
          <w:sz w:val="20"/>
          <w:szCs w:val="20"/>
        </w:rPr>
      </w:pPr>
      <w:r w:rsidRPr="001E67E5">
        <w:rPr>
          <w:rFonts w:ascii="Arial" w:eastAsia="Arial" w:hAnsi="Arial" w:cs="Arial"/>
          <w:sz w:val="20"/>
          <w:szCs w:val="20"/>
        </w:rPr>
        <w:t xml:space="preserve">These COVID-19 Campus Rules govern UBC’s campuses and all other locations under UBC’s control (“UBC Premises”) and apply to all activities that take place on UBC Premises and all persons on UBC Premises.  For greater certainty, UBC Premises do not include land leased to third parties (for example private residences, third party commercial spaces).  </w:t>
      </w:r>
    </w:p>
    <w:p w14:paraId="025CDB05" w14:textId="77777777" w:rsidR="001E67E5" w:rsidRPr="001E67E5" w:rsidRDefault="001E67E5" w:rsidP="001E67E5">
      <w:pPr>
        <w:widowControl w:val="0"/>
        <w:autoSpaceDE w:val="0"/>
        <w:autoSpaceDN w:val="0"/>
        <w:spacing w:after="0" w:line="292" w:lineRule="auto"/>
        <w:ind w:left="104" w:right="131"/>
        <w:rPr>
          <w:rFonts w:ascii="Arial" w:eastAsia="Arial" w:hAnsi="Arial" w:cs="Arial"/>
          <w:sz w:val="20"/>
          <w:szCs w:val="20"/>
        </w:rPr>
      </w:pPr>
    </w:p>
    <w:p w14:paraId="3F4B0D3B" w14:textId="77777777" w:rsidR="001E67E5" w:rsidRPr="001E67E5" w:rsidRDefault="001E67E5" w:rsidP="001E67E5">
      <w:pPr>
        <w:widowControl w:val="0"/>
        <w:autoSpaceDE w:val="0"/>
        <w:autoSpaceDN w:val="0"/>
        <w:spacing w:after="0" w:line="292" w:lineRule="auto"/>
        <w:ind w:left="104" w:right="131"/>
        <w:rPr>
          <w:rFonts w:ascii="Arial" w:eastAsia="Arial" w:hAnsi="Arial" w:cs="Arial"/>
          <w:sz w:val="20"/>
          <w:szCs w:val="20"/>
        </w:rPr>
      </w:pPr>
      <w:r w:rsidRPr="001E67E5">
        <w:rPr>
          <w:rFonts w:ascii="Arial" w:eastAsia="Arial" w:hAnsi="Arial" w:cs="Arial"/>
          <w:sz w:val="20"/>
          <w:szCs w:val="20"/>
        </w:rPr>
        <w:t xml:space="preserve">These rules do not govern student residents while they are in student residences operated by Student Housing and Community Services in Vancouver and Student Housing and Hospitality Service in Kelowna. Separate rules will apply to these students while they are in residence. These rules do apply to student residents when they are elsewhere on UBC Premises.  The student housing rules for the Kelowna campus are here </w:t>
      </w:r>
      <w:hyperlink r:id="rId11" w:history="1">
        <w:r w:rsidRPr="001E67E5">
          <w:rPr>
            <w:rFonts w:ascii="Arial" w:eastAsia="Arial" w:hAnsi="Arial" w:cs="Arial"/>
            <w:color w:val="0000FF"/>
            <w:sz w:val="20"/>
            <w:szCs w:val="20"/>
            <w:u w:val="single"/>
          </w:rPr>
          <w:t>https://okanagan.housing.ubc.ca/covid-19-residence-rules/</w:t>
        </w:r>
      </w:hyperlink>
      <w:r w:rsidRPr="001E67E5">
        <w:rPr>
          <w:rFonts w:ascii="Arial" w:eastAsia="Arial" w:hAnsi="Arial" w:cs="Arial"/>
          <w:sz w:val="20"/>
          <w:szCs w:val="20"/>
        </w:rPr>
        <w:t xml:space="preserve">, and for the Vancouver campus are here </w:t>
      </w:r>
      <w:hyperlink r:id="rId12" w:history="1">
        <w:r w:rsidRPr="001E67E5">
          <w:rPr>
            <w:rFonts w:ascii="Arial" w:eastAsia="Arial" w:hAnsi="Arial" w:cs="Arial"/>
            <w:color w:val="0000FF"/>
            <w:sz w:val="20"/>
            <w:szCs w:val="20"/>
            <w:u w:val="single"/>
          </w:rPr>
          <w:t>https://vancouver.housing.ubc.ca/residence-life/health-safety/covid-19/</w:t>
        </w:r>
      </w:hyperlink>
      <w:r w:rsidRPr="001E67E5">
        <w:rPr>
          <w:rFonts w:ascii="Arial" w:eastAsia="Arial" w:hAnsi="Arial" w:cs="Arial"/>
          <w:sz w:val="20"/>
          <w:szCs w:val="20"/>
        </w:rPr>
        <w:t>.</w:t>
      </w:r>
    </w:p>
    <w:p w14:paraId="3D47760A" w14:textId="77777777" w:rsidR="001E67E5" w:rsidRPr="001E67E5" w:rsidRDefault="001E67E5" w:rsidP="001E67E5">
      <w:pPr>
        <w:widowControl w:val="0"/>
        <w:autoSpaceDE w:val="0"/>
        <w:autoSpaceDN w:val="0"/>
        <w:spacing w:after="0" w:line="240" w:lineRule="auto"/>
        <w:rPr>
          <w:rFonts w:ascii="Arial" w:eastAsia="Arial" w:hAnsi="Arial" w:cs="Arial"/>
          <w:szCs w:val="20"/>
        </w:rPr>
      </w:pPr>
    </w:p>
    <w:p w14:paraId="798833CC" w14:textId="77777777" w:rsidR="001E67E5" w:rsidRPr="001E67E5" w:rsidRDefault="001E67E5" w:rsidP="001E67E5">
      <w:pPr>
        <w:widowControl w:val="0"/>
        <w:autoSpaceDE w:val="0"/>
        <w:autoSpaceDN w:val="0"/>
        <w:spacing w:before="9" w:after="0" w:line="240" w:lineRule="auto"/>
        <w:rPr>
          <w:rFonts w:ascii="Arial" w:eastAsia="Arial" w:hAnsi="Arial" w:cs="Arial"/>
          <w:sz w:val="21"/>
          <w:szCs w:val="20"/>
        </w:rPr>
      </w:pPr>
    </w:p>
    <w:p w14:paraId="793814F6" w14:textId="77777777" w:rsidR="001E67E5" w:rsidRPr="001E67E5" w:rsidRDefault="001E67E5" w:rsidP="001E67E5">
      <w:pPr>
        <w:widowControl w:val="0"/>
        <w:numPr>
          <w:ilvl w:val="0"/>
          <w:numId w:val="44"/>
        </w:numPr>
        <w:tabs>
          <w:tab w:val="left" w:pos="1185"/>
        </w:tabs>
        <w:autoSpaceDE w:val="0"/>
        <w:autoSpaceDN w:val="0"/>
        <w:spacing w:after="0" w:line="276" w:lineRule="auto"/>
        <w:ind w:right="329"/>
        <w:rPr>
          <w:rFonts w:ascii="Arial" w:eastAsia="Arial" w:hAnsi="Arial" w:cs="Arial"/>
          <w:sz w:val="20"/>
        </w:rPr>
      </w:pPr>
      <w:r w:rsidRPr="001E67E5">
        <w:rPr>
          <w:rFonts w:ascii="Arial" w:eastAsia="Arial" w:hAnsi="Arial" w:cs="Arial"/>
          <w:sz w:val="20"/>
        </w:rPr>
        <w:t>All students, faculty, staff, and others must assess themselves daily for COVID-19 symptoms prior to engaging</w:t>
      </w:r>
      <w:r w:rsidRPr="001E67E5">
        <w:rPr>
          <w:rFonts w:ascii="Arial" w:eastAsia="Arial" w:hAnsi="Arial" w:cs="Arial"/>
          <w:spacing w:val="-2"/>
          <w:sz w:val="20"/>
        </w:rPr>
        <w:t xml:space="preserve"> </w:t>
      </w:r>
      <w:r w:rsidRPr="001E67E5">
        <w:rPr>
          <w:rFonts w:ascii="Arial" w:eastAsia="Arial" w:hAnsi="Arial" w:cs="Arial"/>
          <w:sz w:val="20"/>
        </w:rPr>
        <w:t>in</w:t>
      </w:r>
      <w:r w:rsidRPr="001E67E5">
        <w:rPr>
          <w:rFonts w:ascii="Arial" w:eastAsia="Arial" w:hAnsi="Arial" w:cs="Arial"/>
          <w:spacing w:val="-1"/>
          <w:sz w:val="20"/>
        </w:rPr>
        <w:t xml:space="preserve"> </w:t>
      </w:r>
      <w:r w:rsidRPr="001E67E5">
        <w:rPr>
          <w:rFonts w:ascii="Arial" w:eastAsia="Arial" w:hAnsi="Arial" w:cs="Arial"/>
          <w:sz w:val="20"/>
        </w:rPr>
        <w:t>in-person</w:t>
      </w:r>
      <w:r w:rsidRPr="001E67E5">
        <w:rPr>
          <w:rFonts w:ascii="Arial" w:eastAsia="Arial" w:hAnsi="Arial" w:cs="Arial"/>
          <w:spacing w:val="-3"/>
          <w:sz w:val="20"/>
        </w:rPr>
        <w:t xml:space="preserve"> </w:t>
      </w:r>
      <w:r w:rsidRPr="001E67E5">
        <w:rPr>
          <w:rFonts w:ascii="Arial" w:eastAsia="Arial" w:hAnsi="Arial" w:cs="Arial"/>
          <w:sz w:val="20"/>
        </w:rPr>
        <w:t>UBC activities</w:t>
      </w:r>
      <w:r w:rsidRPr="001E67E5">
        <w:rPr>
          <w:rFonts w:ascii="Arial" w:eastAsia="Arial" w:hAnsi="Arial" w:cs="Arial"/>
          <w:spacing w:val="-3"/>
          <w:sz w:val="20"/>
        </w:rPr>
        <w:t xml:space="preserve"> </w:t>
      </w:r>
      <w:r w:rsidRPr="001E67E5">
        <w:rPr>
          <w:rFonts w:ascii="Arial" w:eastAsia="Arial" w:hAnsi="Arial" w:cs="Arial"/>
          <w:sz w:val="20"/>
        </w:rPr>
        <w:t>on</w:t>
      </w:r>
      <w:r w:rsidRPr="001E67E5">
        <w:rPr>
          <w:rFonts w:ascii="Arial" w:eastAsia="Arial" w:hAnsi="Arial" w:cs="Arial"/>
          <w:spacing w:val="-3"/>
          <w:sz w:val="20"/>
        </w:rPr>
        <w:t xml:space="preserve"> </w:t>
      </w:r>
      <w:r w:rsidRPr="001E67E5">
        <w:rPr>
          <w:rFonts w:ascii="Arial" w:eastAsia="Arial" w:hAnsi="Arial" w:cs="Arial"/>
          <w:sz w:val="20"/>
        </w:rPr>
        <w:t>UBC</w:t>
      </w:r>
      <w:r w:rsidRPr="001E67E5">
        <w:rPr>
          <w:rFonts w:ascii="Arial" w:eastAsia="Arial" w:hAnsi="Arial" w:cs="Arial"/>
          <w:spacing w:val="-3"/>
          <w:sz w:val="20"/>
        </w:rPr>
        <w:t xml:space="preserve"> </w:t>
      </w:r>
      <w:r w:rsidRPr="001E67E5">
        <w:rPr>
          <w:rFonts w:ascii="Arial" w:eastAsia="Arial" w:hAnsi="Arial" w:cs="Arial"/>
          <w:sz w:val="20"/>
        </w:rPr>
        <w:t>Premises.</w:t>
      </w:r>
      <w:r w:rsidRPr="001E67E5">
        <w:rPr>
          <w:rFonts w:ascii="Arial" w:eastAsia="Arial" w:hAnsi="Arial" w:cs="Arial"/>
          <w:spacing w:val="-3"/>
          <w:sz w:val="20"/>
        </w:rPr>
        <w:t xml:space="preserve"> </w:t>
      </w:r>
      <w:r w:rsidRPr="001E67E5">
        <w:rPr>
          <w:rFonts w:ascii="Arial" w:eastAsia="Arial" w:hAnsi="Arial" w:cs="Arial"/>
          <w:sz w:val="20"/>
        </w:rPr>
        <w:t>A</w:t>
      </w:r>
      <w:r w:rsidRPr="001E67E5">
        <w:rPr>
          <w:rFonts w:ascii="Arial" w:eastAsia="Arial" w:hAnsi="Arial" w:cs="Arial"/>
          <w:spacing w:val="-4"/>
          <w:sz w:val="20"/>
        </w:rPr>
        <w:t xml:space="preserve"> </w:t>
      </w:r>
      <w:r w:rsidRPr="001E67E5">
        <w:rPr>
          <w:rFonts w:ascii="Arial" w:eastAsia="Arial" w:hAnsi="Arial" w:cs="Arial"/>
          <w:sz w:val="20"/>
        </w:rPr>
        <w:t>list</w:t>
      </w:r>
      <w:r w:rsidRPr="001E67E5">
        <w:rPr>
          <w:rFonts w:ascii="Arial" w:eastAsia="Arial" w:hAnsi="Arial" w:cs="Arial"/>
          <w:spacing w:val="-3"/>
          <w:sz w:val="20"/>
        </w:rPr>
        <w:t xml:space="preserve"> </w:t>
      </w:r>
      <w:r w:rsidRPr="001E67E5">
        <w:rPr>
          <w:rFonts w:ascii="Arial" w:eastAsia="Arial" w:hAnsi="Arial" w:cs="Arial"/>
          <w:sz w:val="20"/>
        </w:rPr>
        <w:t>of</w:t>
      </w:r>
      <w:r w:rsidRPr="001E67E5">
        <w:rPr>
          <w:rFonts w:ascii="Arial" w:eastAsia="Arial" w:hAnsi="Arial" w:cs="Arial"/>
          <w:spacing w:val="-2"/>
          <w:sz w:val="20"/>
        </w:rPr>
        <w:t xml:space="preserve"> </w:t>
      </w:r>
      <w:r w:rsidRPr="001E67E5">
        <w:rPr>
          <w:rFonts w:ascii="Arial" w:eastAsia="Arial" w:hAnsi="Arial" w:cs="Arial"/>
          <w:sz w:val="20"/>
        </w:rPr>
        <w:t>COVID-19</w:t>
      </w:r>
      <w:r w:rsidRPr="001E67E5">
        <w:rPr>
          <w:rFonts w:ascii="Arial" w:eastAsia="Arial" w:hAnsi="Arial" w:cs="Arial"/>
          <w:spacing w:val="-3"/>
          <w:sz w:val="20"/>
        </w:rPr>
        <w:t xml:space="preserve"> </w:t>
      </w:r>
      <w:r w:rsidRPr="001E67E5">
        <w:rPr>
          <w:rFonts w:ascii="Arial" w:eastAsia="Arial" w:hAnsi="Arial" w:cs="Arial"/>
          <w:sz w:val="20"/>
        </w:rPr>
        <w:t>symptoms</w:t>
      </w:r>
      <w:r w:rsidRPr="001E67E5">
        <w:rPr>
          <w:rFonts w:ascii="Arial" w:eastAsia="Arial" w:hAnsi="Arial" w:cs="Arial"/>
          <w:spacing w:val="-2"/>
          <w:sz w:val="20"/>
        </w:rPr>
        <w:t xml:space="preserve"> </w:t>
      </w:r>
      <w:r w:rsidRPr="001E67E5">
        <w:rPr>
          <w:rFonts w:ascii="Arial" w:eastAsia="Arial" w:hAnsi="Arial" w:cs="Arial"/>
          <w:sz w:val="20"/>
        </w:rPr>
        <w:t>can</w:t>
      </w:r>
      <w:r w:rsidRPr="001E67E5">
        <w:rPr>
          <w:rFonts w:ascii="Arial" w:eastAsia="Arial" w:hAnsi="Arial" w:cs="Arial"/>
          <w:spacing w:val="-3"/>
          <w:sz w:val="20"/>
        </w:rPr>
        <w:t xml:space="preserve"> </w:t>
      </w:r>
      <w:r w:rsidRPr="001E67E5">
        <w:rPr>
          <w:rFonts w:ascii="Arial" w:eastAsia="Arial" w:hAnsi="Arial" w:cs="Arial"/>
          <w:sz w:val="20"/>
        </w:rPr>
        <w:t>be</w:t>
      </w:r>
      <w:r w:rsidRPr="001E67E5">
        <w:rPr>
          <w:rFonts w:ascii="Arial" w:eastAsia="Arial" w:hAnsi="Arial" w:cs="Arial"/>
          <w:spacing w:val="-3"/>
          <w:sz w:val="20"/>
        </w:rPr>
        <w:t xml:space="preserve"> </w:t>
      </w:r>
      <w:r w:rsidRPr="001E67E5">
        <w:rPr>
          <w:rFonts w:ascii="Arial" w:eastAsia="Arial" w:hAnsi="Arial" w:cs="Arial"/>
          <w:sz w:val="20"/>
        </w:rPr>
        <w:t>found</w:t>
      </w:r>
      <w:r w:rsidRPr="001E67E5">
        <w:rPr>
          <w:rFonts w:ascii="Arial" w:eastAsia="Arial" w:hAnsi="Arial" w:cs="Arial"/>
          <w:spacing w:val="-3"/>
          <w:sz w:val="20"/>
        </w:rPr>
        <w:t xml:space="preserve"> </w:t>
      </w:r>
      <w:r w:rsidRPr="001E67E5">
        <w:rPr>
          <w:rFonts w:ascii="Arial" w:eastAsia="Arial" w:hAnsi="Arial" w:cs="Arial"/>
          <w:sz w:val="20"/>
        </w:rPr>
        <w:t>here</w:t>
      </w:r>
      <w:r w:rsidRPr="001E67E5">
        <w:rPr>
          <w:rFonts w:ascii="Arial" w:eastAsia="Arial" w:hAnsi="Arial" w:cs="Arial"/>
          <w:color w:val="0000FF"/>
          <w:sz w:val="20"/>
          <w:u w:val="single" w:color="0000FF"/>
        </w:rPr>
        <w:t xml:space="preserve"> </w:t>
      </w:r>
      <w:hyperlink r:id="rId13">
        <w:r w:rsidRPr="001E67E5">
          <w:rPr>
            <w:rFonts w:ascii="Arial" w:eastAsia="Arial" w:hAnsi="Arial" w:cs="Arial"/>
            <w:color w:val="0000FF"/>
            <w:sz w:val="20"/>
            <w:u w:val="single" w:color="0000FF"/>
          </w:rPr>
          <w:t>http://www.bccdc.ca/health-info/diseases-conditions/covid-19/about-covid-19/symptoms</w:t>
        </w:r>
      </w:hyperlink>
    </w:p>
    <w:p w14:paraId="77892B4F" w14:textId="77777777" w:rsidR="001E67E5" w:rsidRPr="001E67E5" w:rsidRDefault="001E67E5" w:rsidP="001E67E5">
      <w:pPr>
        <w:widowControl w:val="0"/>
        <w:autoSpaceDE w:val="0"/>
        <w:autoSpaceDN w:val="0"/>
        <w:spacing w:before="10" w:after="0" w:line="240" w:lineRule="auto"/>
        <w:rPr>
          <w:rFonts w:ascii="Arial" w:eastAsia="Arial" w:hAnsi="Arial" w:cs="Arial"/>
          <w:sz w:val="14"/>
          <w:szCs w:val="20"/>
        </w:rPr>
      </w:pPr>
    </w:p>
    <w:p w14:paraId="644F5EF9" w14:textId="77777777" w:rsidR="001E67E5" w:rsidRPr="001E67E5" w:rsidRDefault="001E67E5" w:rsidP="001E67E5">
      <w:pPr>
        <w:widowControl w:val="0"/>
        <w:numPr>
          <w:ilvl w:val="0"/>
          <w:numId w:val="44"/>
        </w:numPr>
        <w:tabs>
          <w:tab w:val="left" w:pos="1185"/>
        </w:tabs>
        <w:autoSpaceDE w:val="0"/>
        <w:autoSpaceDN w:val="0"/>
        <w:spacing w:before="93" w:after="0" w:line="276" w:lineRule="auto"/>
        <w:ind w:right="270"/>
        <w:jc w:val="both"/>
        <w:rPr>
          <w:rFonts w:ascii="Arial" w:eastAsia="Arial" w:hAnsi="Arial" w:cs="Arial"/>
          <w:sz w:val="20"/>
        </w:rPr>
      </w:pPr>
      <w:r w:rsidRPr="001E67E5">
        <w:rPr>
          <w:rFonts w:ascii="Arial" w:eastAsia="Arial" w:hAnsi="Arial" w:cs="Arial"/>
          <w:sz w:val="20"/>
        </w:rPr>
        <w:t>Anyone who is ill or believes they have COVID-19 symptoms or exposure to SARS-CoV-2 must complete the BC self-assessment tool at</w:t>
      </w:r>
      <w:r w:rsidRPr="001E67E5">
        <w:rPr>
          <w:rFonts w:ascii="Arial" w:eastAsia="Arial" w:hAnsi="Arial" w:cs="Arial"/>
          <w:color w:val="0562C1"/>
          <w:sz w:val="20"/>
        </w:rPr>
        <w:t xml:space="preserve"> </w:t>
      </w:r>
      <w:hyperlink r:id="rId14">
        <w:r w:rsidRPr="001E67E5">
          <w:rPr>
            <w:rFonts w:ascii="Arial" w:eastAsia="Arial" w:hAnsi="Arial" w:cs="Arial"/>
            <w:color w:val="0562C1"/>
            <w:sz w:val="20"/>
            <w:u w:val="single" w:color="0562C1"/>
          </w:rPr>
          <w:t>https://bc.thrive.health/</w:t>
        </w:r>
        <w:r w:rsidRPr="001E67E5">
          <w:rPr>
            <w:rFonts w:ascii="Arial" w:eastAsia="Arial" w:hAnsi="Arial" w:cs="Arial"/>
            <w:color w:val="0562C1"/>
            <w:sz w:val="20"/>
          </w:rPr>
          <w:t xml:space="preserve"> </w:t>
        </w:r>
      </w:hyperlink>
      <w:r w:rsidRPr="001E67E5">
        <w:rPr>
          <w:rFonts w:ascii="Arial" w:eastAsia="Arial" w:hAnsi="Arial" w:cs="Arial"/>
          <w:sz w:val="20"/>
        </w:rPr>
        <w:t>or through the BC COVID-19 Support App for their iOS or Android device and follow the instructions</w:t>
      </w:r>
      <w:r w:rsidRPr="001E67E5">
        <w:rPr>
          <w:rFonts w:ascii="Arial" w:eastAsia="Arial" w:hAnsi="Arial" w:cs="Arial"/>
          <w:spacing w:val="-8"/>
          <w:sz w:val="20"/>
        </w:rPr>
        <w:t xml:space="preserve"> </w:t>
      </w:r>
      <w:r w:rsidRPr="001E67E5">
        <w:rPr>
          <w:rFonts w:ascii="Arial" w:eastAsia="Arial" w:hAnsi="Arial" w:cs="Arial"/>
          <w:sz w:val="20"/>
        </w:rPr>
        <w:t>provided.</w:t>
      </w:r>
    </w:p>
    <w:p w14:paraId="53FB583D" w14:textId="77777777" w:rsidR="001E67E5" w:rsidRPr="001E67E5" w:rsidRDefault="001E67E5" w:rsidP="001E67E5">
      <w:pPr>
        <w:widowControl w:val="0"/>
        <w:autoSpaceDE w:val="0"/>
        <w:autoSpaceDN w:val="0"/>
        <w:spacing w:before="4" w:after="0" w:line="240" w:lineRule="auto"/>
        <w:rPr>
          <w:rFonts w:ascii="Arial" w:eastAsia="Arial" w:hAnsi="Arial" w:cs="Arial"/>
          <w:sz w:val="17"/>
          <w:szCs w:val="20"/>
        </w:rPr>
      </w:pPr>
    </w:p>
    <w:p w14:paraId="6C74F792" w14:textId="77777777" w:rsidR="001E67E5" w:rsidRPr="001E67E5" w:rsidRDefault="001E67E5" w:rsidP="001E67E5">
      <w:pPr>
        <w:widowControl w:val="0"/>
        <w:autoSpaceDE w:val="0"/>
        <w:autoSpaceDN w:val="0"/>
        <w:spacing w:before="1" w:after="0" w:line="240" w:lineRule="auto"/>
        <w:ind w:left="1184" w:right="84"/>
        <w:rPr>
          <w:rFonts w:ascii="Arial" w:eastAsia="Arial" w:hAnsi="Arial" w:cs="Arial"/>
          <w:sz w:val="20"/>
          <w:szCs w:val="20"/>
        </w:rPr>
      </w:pPr>
      <w:r w:rsidRPr="001E67E5">
        <w:rPr>
          <w:rFonts w:ascii="Arial" w:eastAsia="Arial" w:hAnsi="Arial" w:cs="Arial"/>
          <w:sz w:val="20"/>
          <w:szCs w:val="20"/>
        </w:rPr>
        <w:t>If the self-assessment tool recommends that a person get tested for COVID-19 or self-isolate they must do so. If required to get COVID-19 testing they should not return to UBC Premises until they have received the test results and followed any self-isolating recommendations. At the commencement of self-isolation:</w:t>
      </w:r>
    </w:p>
    <w:p w14:paraId="5E4A8CF4" w14:textId="77777777" w:rsidR="001E67E5" w:rsidRPr="001E67E5" w:rsidRDefault="001E67E5" w:rsidP="001E67E5">
      <w:pPr>
        <w:widowControl w:val="0"/>
        <w:autoSpaceDE w:val="0"/>
        <w:autoSpaceDN w:val="0"/>
        <w:spacing w:after="0" w:line="240" w:lineRule="auto"/>
        <w:rPr>
          <w:rFonts w:ascii="Arial" w:eastAsia="Arial" w:hAnsi="Arial" w:cs="Arial"/>
          <w:sz w:val="23"/>
          <w:szCs w:val="20"/>
        </w:rPr>
      </w:pPr>
    </w:p>
    <w:p w14:paraId="6D0E62A6" w14:textId="77777777" w:rsidR="001E67E5" w:rsidRPr="001E67E5" w:rsidRDefault="001E67E5" w:rsidP="001E67E5">
      <w:pPr>
        <w:widowControl w:val="0"/>
        <w:numPr>
          <w:ilvl w:val="1"/>
          <w:numId w:val="44"/>
        </w:numPr>
        <w:tabs>
          <w:tab w:val="left" w:pos="2265"/>
        </w:tabs>
        <w:autoSpaceDE w:val="0"/>
        <w:autoSpaceDN w:val="0"/>
        <w:spacing w:before="1" w:after="0" w:line="276" w:lineRule="auto"/>
        <w:ind w:right="512"/>
        <w:rPr>
          <w:rFonts w:ascii="Arial" w:eastAsia="Arial" w:hAnsi="Arial" w:cs="Arial"/>
          <w:sz w:val="20"/>
        </w:rPr>
      </w:pPr>
      <w:r w:rsidRPr="001E67E5">
        <w:rPr>
          <w:rFonts w:ascii="Arial" w:eastAsia="Arial" w:hAnsi="Arial" w:cs="Arial"/>
          <w:sz w:val="20"/>
        </w:rPr>
        <w:t>Faculty and staff of UBC must report their condition to their supervisor and manager. Their supervisor or manager will advise them of their</w:t>
      </w:r>
      <w:r w:rsidRPr="001E67E5">
        <w:rPr>
          <w:rFonts w:ascii="Arial" w:eastAsia="Arial" w:hAnsi="Arial" w:cs="Arial"/>
          <w:spacing w:val="2"/>
          <w:sz w:val="20"/>
        </w:rPr>
        <w:t xml:space="preserve"> </w:t>
      </w:r>
      <w:r w:rsidRPr="001E67E5">
        <w:rPr>
          <w:rFonts w:ascii="Arial" w:eastAsia="Arial" w:hAnsi="Arial" w:cs="Arial"/>
          <w:sz w:val="20"/>
        </w:rPr>
        <w:t>options.</w:t>
      </w:r>
    </w:p>
    <w:p w14:paraId="5BEB7DBA" w14:textId="77777777" w:rsidR="001E67E5" w:rsidRPr="001E67E5" w:rsidRDefault="001E67E5" w:rsidP="001E67E5">
      <w:pPr>
        <w:widowControl w:val="0"/>
        <w:numPr>
          <w:ilvl w:val="1"/>
          <w:numId w:val="44"/>
        </w:numPr>
        <w:tabs>
          <w:tab w:val="left" w:pos="2265"/>
        </w:tabs>
        <w:autoSpaceDE w:val="0"/>
        <w:autoSpaceDN w:val="0"/>
        <w:spacing w:after="0" w:line="278" w:lineRule="auto"/>
        <w:ind w:right="481" w:hanging="324"/>
        <w:rPr>
          <w:rFonts w:ascii="Arial" w:eastAsia="Arial" w:hAnsi="Arial" w:cs="Arial"/>
          <w:sz w:val="20"/>
        </w:rPr>
      </w:pPr>
      <w:r w:rsidRPr="001E67E5">
        <w:rPr>
          <w:rFonts w:ascii="Arial" w:eastAsia="Arial" w:hAnsi="Arial" w:cs="Arial"/>
          <w:sz w:val="20"/>
        </w:rPr>
        <w:t>Contractors,</w:t>
      </w:r>
      <w:r w:rsidRPr="001E67E5">
        <w:rPr>
          <w:rFonts w:ascii="Arial" w:eastAsia="Arial" w:hAnsi="Arial" w:cs="Arial"/>
          <w:spacing w:val="-3"/>
          <w:sz w:val="20"/>
        </w:rPr>
        <w:t xml:space="preserve"> </w:t>
      </w:r>
      <w:r w:rsidRPr="001E67E5">
        <w:rPr>
          <w:rFonts w:ascii="Arial" w:eastAsia="Arial" w:hAnsi="Arial" w:cs="Arial"/>
          <w:sz w:val="20"/>
        </w:rPr>
        <w:t>volunteers</w:t>
      </w:r>
      <w:r w:rsidRPr="001E67E5">
        <w:rPr>
          <w:rFonts w:ascii="Arial" w:eastAsia="Arial" w:hAnsi="Arial" w:cs="Arial"/>
          <w:spacing w:val="-4"/>
          <w:sz w:val="20"/>
        </w:rPr>
        <w:t xml:space="preserve"> </w:t>
      </w:r>
      <w:r w:rsidRPr="001E67E5">
        <w:rPr>
          <w:rFonts w:ascii="Arial" w:eastAsia="Arial" w:hAnsi="Arial" w:cs="Arial"/>
          <w:sz w:val="20"/>
        </w:rPr>
        <w:t>or</w:t>
      </w:r>
      <w:r w:rsidRPr="001E67E5">
        <w:rPr>
          <w:rFonts w:ascii="Arial" w:eastAsia="Arial" w:hAnsi="Arial" w:cs="Arial"/>
          <w:spacing w:val="-2"/>
          <w:sz w:val="20"/>
        </w:rPr>
        <w:t xml:space="preserve"> </w:t>
      </w:r>
      <w:r w:rsidRPr="001E67E5">
        <w:rPr>
          <w:rFonts w:ascii="Arial" w:eastAsia="Arial" w:hAnsi="Arial" w:cs="Arial"/>
          <w:sz w:val="20"/>
        </w:rPr>
        <w:t>others</w:t>
      </w:r>
      <w:r w:rsidRPr="001E67E5">
        <w:rPr>
          <w:rFonts w:ascii="Arial" w:eastAsia="Arial" w:hAnsi="Arial" w:cs="Arial"/>
          <w:spacing w:val="-1"/>
          <w:sz w:val="20"/>
        </w:rPr>
        <w:t xml:space="preserve"> </w:t>
      </w:r>
      <w:r w:rsidRPr="001E67E5">
        <w:rPr>
          <w:rFonts w:ascii="Arial" w:eastAsia="Arial" w:hAnsi="Arial" w:cs="Arial"/>
          <w:sz w:val="20"/>
        </w:rPr>
        <w:t>with</w:t>
      </w:r>
      <w:r w:rsidRPr="001E67E5">
        <w:rPr>
          <w:rFonts w:ascii="Arial" w:eastAsia="Arial" w:hAnsi="Arial" w:cs="Arial"/>
          <w:spacing w:val="-5"/>
          <w:sz w:val="20"/>
        </w:rPr>
        <w:t xml:space="preserve"> </w:t>
      </w:r>
      <w:r w:rsidRPr="001E67E5">
        <w:rPr>
          <w:rFonts w:ascii="Arial" w:eastAsia="Arial" w:hAnsi="Arial" w:cs="Arial"/>
          <w:sz w:val="20"/>
        </w:rPr>
        <w:t>business</w:t>
      </w:r>
      <w:r w:rsidRPr="001E67E5">
        <w:rPr>
          <w:rFonts w:ascii="Arial" w:eastAsia="Arial" w:hAnsi="Arial" w:cs="Arial"/>
          <w:spacing w:val="-4"/>
          <w:sz w:val="20"/>
        </w:rPr>
        <w:t xml:space="preserve"> </w:t>
      </w:r>
      <w:r w:rsidRPr="001E67E5">
        <w:rPr>
          <w:rFonts w:ascii="Arial" w:eastAsia="Arial" w:hAnsi="Arial" w:cs="Arial"/>
          <w:sz w:val="20"/>
        </w:rPr>
        <w:t>on</w:t>
      </w:r>
      <w:r w:rsidRPr="001E67E5">
        <w:rPr>
          <w:rFonts w:ascii="Arial" w:eastAsia="Arial" w:hAnsi="Arial" w:cs="Arial"/>
          <w:spacing w:val="-5"/>
          <w:sz w:val="20"/>
        </w:rPr>
        <w:t xml:space="preserve"> </w:t>
      </w:r>
      <w:r w:rsidRPr="001E67E5">
        <w:rPr>
          <w:rFonts w:ascii="Arial" w:eastAsia="Arial" w:hAnsi="Arial" w:cs="Arial"/>
          <w:sz w:val="20"/>
        </w:rPr>
        <w:t>UBC</w:t>
      </w:r>
      <w:r w:rsidRPr="001E67E5">
        <w:rPr>
          <w:rFonts w:ascii="Arial" w:eastAsia="Arial" w:hAnsi="Arial" w:cs="Arial"/>
          <w:spacing w:val="-4"/>
          <w:sz w:val="20"/>
        </w:rPr>
        <w:t xml:space="preserve"> </w:t>
      </w:r>
      <w:r w:rsidRPr="001E67E5">
        <w:rPr>
          <w:rFonts w:ascii="Arial" w:eastAsia="Arial" w:hAnsi="Arial" w:cs="Arial"/>
          <w:sz w:val="20"/>
        </w:rPr>
        <w:t>Premises</w:t>
      </w:r>
      <w:r w:rsidRPr="001E67E5">
        <w:rPr>
          <w:rFonts w:ascii="Arial" w:eastAsia="Arial" w:hAnsi="Arial" w:cs="Arial"/>
          <w:spacing w:val="-3"/>
          <w:sz w:val="20"/>
        </w:rPr>
        <w:t xml:space="preserve"> </w:t>
      </w:r>
      <w:r w:rsidRPr="001E67E5">
        <w:rPr>
          <w:rFonts w:ascii="Arial" w:eastAsia="Arial" w:hAnsi="Arial" w:cs="Arial"/>
          <w:sz w:val="20"/>
        </w:rPr>
        <w:t>should</w:t>
      </w:r>
      <w:r w:rsidRPr="001E67E5">
        <w:rPr>
          <w:rFonts w:ascii="Arial" w:eastAsia="Arial" w:hAnsi="Arial" w:cs="Arial"/>
          <w:spacing w:val="-3"/>
          <w:sz w:val="20"/>
        </w:rPr>
        <w:t xml:space="preserve"> </w:t>
      </w:r>
      <w:r w:rsidRPr="001E67E5">
        <w:rPr>
          <w:rFonts w:ascii="Arial" w:eastAsia="Arial" w:hAnsi="Arial" w:cs="Arial"/>
          <w:sz w:val="20"/>
        </w:rPr>
        <w:t>advise</w:t>
      </w:r>
      <w:r w:rsidRPr="001E67E5">
        <w:rPr>
          <w:rFonts w:ascii="Arial" w:eastAsia="Arial" w:hAnsi="Arial" w:cs="Arial"/>
          <w:spacing w:val="-3"/>
          <w:sz w:val="20"/>
        </w:rPr>
        <w:t xml:space="preserve"> </w:t>
      </w:r>
      <w:r w:rsidRPr="001E67E5">
        <w:rPr>
          <w:rFonts w:ascii="Arial" w:eastAsia="Arial" w:hAnsi="Arial" w:cs="Arial"/>
          <w:sz w:val="20"/>
        </w:rPr>
        <w:t>their</w:t>
      </w:r>
      <w:r w:rsidRPr="001E67E5">
        <w:rPr>
          <w:rFonts w:ascii="Arial" w:eastAsia="Arial" w:hAnsi="Arial" w:cs="Arial"/>
          <w:spacing w:val="-4"/>
          <w:sz w:val="20"/>
        </w:rPr>
        <w:t xml:space="preserve"> </w:t>
      </w:r>
      <w:r w:rsidRPr="001E67E5">
        <w:rPr>
          <w:rFonts w:ascii="Arial" w:eastAsia="Arial" w:hAnsi="Arial" w:cs="Arial"/>
          <w:sz w:val="20"/>
        </w:rPr>
        <w:t>UBC contact person of their</w:t>
      </w:r>
      <w:r w:rsidRPr="001E67E5">
        <w:rPr>
          <w:rFonts w:ascii="Arial" w:eastAsia="Arial" w:hAnsi="Arial" w:cs="Arial"/>
          <w:spacing w:val="-2"/>
          <w:sz w:val="20"/>
        </w:rPr>
        <w:t xml:space="preserve"> </w:t>
      </w:r>
      <w:r w:rsidRPr="001E67E5">
        <w:rPr>
          <w:rFonts w:ascii="Arial" w:eastAsia="Arial" w:hAnsi="Arial" w:cs="Arial"/>
          <w:sz w:val="20"/>
        </w:rPr>
        <w:t>status.</w:t>
      </w:r>
    </w:p>
    <w:p w14:paraId="7443397C" w14:textId="77777777" w:rsidR="001E67E5" w:rsidRPr="001E67E5" w:rsidRDefault="001E67E5" w:rsidP="001E67E5">
      <w:pPr>
        <w:widowControl w:val="0"/>
        <w:autoSpaceDE w:val="0"/>
        <w:autoSpaceDN w:val="0"/>
        <w:spacing w:after="0" w:line="240" w:lineRule="auto"/>
        <w:rPr>
          <w:rFonts w:ascii="Arial" w:eastAsia="Arial" w:hAnsi="Arial" w:cs="Arial"/>
          <w:sz w:val="20"/>
          <w:szCs w:val="20"/>
        </w:rPr>
      </w:pPr>
    </w:p>
    <w:p w14:paraId="52013FFC" w14:textId="77777777" w:rsidR="001E67E5" w:rsidRPr="001E67E5" w:rsidRDefault="001E67E5" w:rsidP="001E67E5">
      <w:pPr>
        <w:widowControl w:val="0"/>
        <w:numPr>
          <w:ilvl w:val="0"/>
          <w:numId w:val="44"/>
        </w:numPr>
        <w:tabs>
          <w:tab w:val="left" w:pos="1184"/>
        </w:tabs>
        <w:autoSpaceDE w:val="0"/>
        <w:autoSpaceDN w:val="0"/>
        <w:spacing w:after="0" w:line="292" w:lineRule="auto"/>
        <w:ind w:left="1183" w:right="129"/>
        <w:rPr>
          <w:rFonts w:ascii="Arial" w:eastAsia="Arial" w:hAnsi="Arial" w:cs="Arial"/>
          <w:sz w:val="20"/>
        </w:rPr>
      </w:pPr>
      <w:r w:rsidRPr="001E67E5">
        <w:rPr>
          <w:rFonts w:ascii="Arial" w:eastAsia="Arial" w:hAnsi="Arial" w:cs="Arial"/>
          <w:sz w:val="20"/>
        </w:rPr>
        <w:t>All</w:t>
      </w:r>
      <w:r w:rsidRPr="001E67E5">
        <w:rPr>
          <w:rFonts w:ascii="Arial" w:eastAsia="Arial" w:hAnsi="Arial" w:cs="Arial"/>
          <w:spacing w:val="-5"/>
          <w:sz w:val="20"/>
        </w:rPr>
        <w:t xml:space="preserve"> </w:t>
      </w:r>
      <w:r w:rsidRPr="001E67E5">
        <w:rPr>
          <w:rFonts w:ascii="Arial" w:eastAsia="Arial" w:hAnsi="Arial" w:cs="Arial"/>
          <w:sz w:val="20"/>
        </w:rPr>
        <w:t>faculty</w:t>
      </w:r>
      <w:r w:rsidRPr="001E67E5">
        <w:rPr>
          <w:rFonts w:ascii="Arial" w:eastAsia="Arial" w:hAnsi="Arial" w:cs="Arial"/>
          <w:spacing w:val="-6"/>
          <w:sz w:val="20"/>
        </w:rPr>
        <w:t xml:space="preserve"> </w:t>
      </w:r>
      <w:r w:rsidRPr="001E67E5">
        <w:rPr>
          <w:rFonts w:ascii="Arial" w:eastAsia="Arial" w:hAnsi="Arial" w:cs="Arial"/>
          <w:sz w:val="20"/>
        </w:rPr>
        <w:t>and</w:t>
      </w:r>
      <w:r w:rsidRPr="001E67E5">
        <w:rPr>
          <w:rFonts w:ascii="Arial" w:eastAsia="Arial" w:hAnsi="Arial" w:cs="Arial"/>
          <w:spacing w:val="-3"/>
          <w:sz w:val="20"/>
        </w:rPr>
        <w:t xml:space="preserve"> </w:t>
      </w:r>
      <w:r w:rsidRPr="001E67E5">
        <w:rPr>
          <w:rFonts w:ascii="Arial" w:eastAsia="Arial" w:hAnsi="Arial" w:cs="Arial"/>
          <w:sz w:val="20"/>
        </w:rPr>
        <w:t>staff</w:t>
      </w:r>
      <w:r w:rsidRPr="001E67E5">
        <w:rPr>
          <w:rFonts w:ascii="Arial" w:eastAsia="Arial" w:hAnsi="Arial" w:cs="Arial"/>
          <w:spacing w:val="-1"/>
          <w:sz w:val="20"/>
        </w:rPr>
        <w:t xml:space="preserve"> </w:t>
      </w:r>
      <w:r w:rsidRPr="001E67E5">
        <w:rPr>
          <w:rFonts w:ascii="Arial" w:eastAsia="Arial" w:hAnsi="Arial" w:cs="Arial"/>
          <w:sz w:val="20"/>
        </w:rPr>
        <w:t>on</w:t>
      </w:r>
      <w:r w:rsidRPr="001E67E5">
        <w:rPr>
          <w:rFonts w:ascii="Arial" w:eastAsia="Arial" w:hAnsi="Arial" w:cs="Arial"/>
          <w:spacing w:val="-3"/>
          <w:sz w:val="20"/>
        </w:rPr>
        <w:t xml:space="preserve"> </w:t>
      </w:r>
      <w:r w:rsidRPr="001E67E5">
        <w:rPr>
          <w:rFonts w:ascii="Arial" w:eastAsia="Arial" w:hAnsi="Arial" w:cs="Arial"/>
          <w:sz w:val="20"/>
        </w:rPr>
        <w:t>campus</w:t>
      </w:r>
      <w:r w:rsidRPr="001E67E5">
        <w:rPr>
          <w:rFonts w:ascii="Arial" w:eastAsia="Arial" w:hAnsi="Arial" w:cs="Arial"/>
          <w:spacing w:val="-3"/>
          <w:sz w:val="20"/>
        </w:rPr>
        <w:t xml:space="preserve"> </w:t>
      </w:r>
      <w:r w:rsidRPr="001E67E5">
        <w:rPr>
          <w:rFonts w:ascii="Arial" w:eastAsia="Arial" w:hAnsi="Arial" w:cs="Arial"/>
          <w:sz w:val="20"/>
        </w:rPr>
        <w:t>must</w:t>
      </w:r>
      <w:r w:rsidRPr="001E67E5">
        <w:rPr>
          <w:rFonts w:ascii="Arial" w:eastAsia="Arial" w:hAnsi="Arial" w:cs="Arial"/>
          <w:spacing w:val="-2"/>
          <w:sz w:val="20"/>
        </w:rPr>
        <w:t xml:space="preserve"> </w:t>
      </w:r>
      <w:r w:rsidRPr="001E67E5">
        <w:rPr>
          <w:rFonts w:ascii="Arial" w:eastAsia="Arial" w:hAnsi="Arial" w:cs="Arial"/>
          <w:sz w:val="20"/>
        </w:rPr>
        <w:t>complete</w:t>
      </w:r>
      <w:r w:rsidRPr="001E67E5">
        <w:rPr>
          <w:rFonts w:ascii="Arial" w:eastAsia="Arial" w:hAnsi="Arial" w:cs="Arial"/>
          <w:spacing w:val="-3"/>
          <w:sz w:val="20"/>
        </w:rPr>
        <w:t xml:space="preserve"> </w:t>
      </w:r>
      <w:r w:rsidRPr="001E67E5">
        <w:rPr>
          <w:rFonts w:ascii="Arial" w:eastAsia="Arial" w:hAnsi="Arial" w:cs="Arial"/>
          <w:sz w:val="20"/>
        </w:rPr>
        <w:t>the</w:t>
      </w:r>
      <w:r w:rsidRPr="001E67E5">
        <w:rPr>
          <w:rFonts w:ascii="Arial" w:eastAsia="Arial" w:hAnsi="Arial" w:cs="Arial"/>
          <w:spacing w:val="-1"/>
          <w:sz w:val="20"/>
        </w:rPr>
        <w:t xml:space="preserve"> </w:t>
      </w:r>
      <w:r w:rsidRPr="001E67E5">
        <w:rPr>
          <w:rFonts w:ascii="Arial" w:eastAsia="Arial" w:hAnsi="Arial" w:cs="Arial"/>
          <w:sz w:val="20"/>
        </w:rPr>
        <w:t>mandatory</w:t>
      </w:r>
      <w:r w:rsidRPr="001E67E5">
        <w:rPr>
          <w:rFonts w:ascii="Arial" w:eastAsia="Arial" w:hAnsi="Arial" w:cs="Arial"/>
          <w:spacing w:val="-7"/>
          <w:sz w:val="20"/>
        </w:rPr>
        <w:t xml:space="preserve"> </w:t>
      </w:r>
      <w:r w:rsidRPr="001E67E5">
        <w:rPr>
          <w:rFonts w:ascii="Arial" w:eastAsia="Arial" w:hAnsi="Arial" w:cs="Arial"/>
          <w:sz w:val="20"/>
        </w:rPr>
        <w:t>online</w:t>
      </w:r>
      <w:r w:rsidRPr="001E67E5">
        <w:rPr>
          <w:rFonts w:ascii="Arial" w:eastAsia="Arial" w:hAnsi="Arial" w:cs="Arial"/>
          <w:spacing w:val="-3"/>
          <w:sz w:val="20"/>
        </w:rPr>
        <w:t xml:space="preserve"> </w:t>
      </w:r>
      <w:r w:rsidRPr="001E67E5">
        <w:rPr>
          <w:rFonts w:ascii="Arial" w:eastAsia="Arial" w:hAnsi="Arial" w:cs="Arial"/>
          <w:sz w:val="20"/>
        </w:rPr>
        <w:t>training</w:t>
      </w:r>
      <w:r w:rsidRPr="001E67E5">
        <w:rPr>
          <w:rFonts w:ascii="Arial" w:eastAsia="Arial" w:hAnsi="Arial" w:cs="Arial"/>
          <w:spacing w:val="-3"/>
          <w:sz w:val="20"/>
        </w:rPr>
        <w:t xml:space="preserve"> </w:t>
      </w:r>
      <w:r w:rsidRPr="001E67E5">
        <w:rPr>
          <w:rFonts w:ascii="Arial" w:eastAsia="Arial" w:hAnsi="Arial" w:cs="Arial"/>
          <w:sz w:val="20"/>
        </w:rPr>
        <w:t>module</w:t>
      </w:r>
      <w:r w:rsidRPr="001E67E5">
        <w:rPr>
          <w:rFonts w:ascii="Arial" w:eastAsia="Arial" w:hAnsi="Arial" w:cs="Arial"/>
          <w:spacing w:val="-1"/>
          <w:sz w:val="20"/>
        </w:rPr>
        <w:t xml:space="preserve"> </w:t>
      </w:r>
      <w:r w:rsidRPr="001E67E5">
        <w:rPr>
          <w:rFonts w:ascii="Arial" w:eastAsia="Arial" w:hAnsi="Arial" w:cs="Arial"/>
          <w:sz w:val="20"/>
        </w:rPr>
        <w:t>‘Preventing</w:t>
      </w:r>
      <w:r w:rsidRPr="001E67E5">
        <w:rPr>
          <w:rFonts w:ascii="Arial" w:eastAsia="Arial" w:hAnsi="Arial" w:cs="Arial"/>
          <w:spacing w:val="-1"/>
          <w:sz w:val="20"/>
        </w:rPr>
        <w:t xml:space="preserve"> </w:t>
      </w:r>
      <w:r w:rsidRPr="001E67E5">
        <w:rPr>
          <w:rFonts w:ascii="Arial" w:eastAsia="Arial" w:hAnsi="Arial" w:cs="Arial"/>
          <w:sz w:val="20"/>
        </w:rPr>
        <w:t>COVID-19 Infection in the Workplace’ to be able to work on UBC</w:t>
      </w:r>
      <w:r w:rsidRPr="001E67E5">
        <w:rPr>
          <w:rFonts w:ascii="Arial" w:eastAsia="Arial" w:hAnsi="Arial" w:cs="Arial"/>
          <w:spacing w:val="-3"/>
          <w:sz w:val="20"/>
        </w:rPr>
        <w:t xml:space="preserve"> </w:t>
      </w:r>
      <w:r w:rsidRPr="001E67E5">
        <w:rPr>
          <w:rFonts w:ascii="Arial" w:eastAsia="Arial" w:hAnsi="Arial" w:cs="Arial"/>
          <w:sz w:val="20"/>
        </w:rPr>
        <w:t>Premises.</w:t>
      </w:r>
    </w:p>
    <w:p w14:paraId="15007CCB" w14:textId="77777777" w:rsidR="001E67E5" w:rsidRPr="001E67E5" w:rsidRDefault="001E67E5" w:rsidP="001E67E5">
      <w:pPr>
        <w:widowControl w:val="0"/>
        <w:autoSpaceDE w:val="0"/>
        <w:autoSpaceDN w:val="0"/>
        <w:spacing w:before="3" w:after="0" w:line="240" w:lineRule="auto"/>
        <w:rPr>
          <w:rFonts w:ascii="Arial" w:eastAsia="Arial" w:hAnsi="Arial" w:cs="Arial"/>
          <w:sz w:val="24"/>
          <w:szCs w:val="20"/>
        </w:rPr>
      </w:pPr>
    </w:p>
    <w:p w14:paraId="4EC02DD8" w14:textId="77777777" w:rsidR="001E67E5" w:rsidRPr="001E67E5" w:rsidRDefault="001E67E5" w:rsidP="001E67E5">
      <w:pPr>
        <w:widowControl w:val="0"/>
        <w:numPr>
          <w:ilvl w:val="0"/>
          <w:numId w:val="44"/>
        </w:numPr>
        <w:tabs>
          <w:tab w:val="left" w:pos="1184"/>
        </w:tabs>
        <w:autoSpaceDE w:val="0"/>
        <w:autoSpaceDN w:val="0"/>
        <w:spacing w:before="1" w:after="0" w:line="292" w:lineRule="auto"/>
        <w:ind w:left="1183" w:right="147"/>
        <w:rPr>
          <w:rFonts w:ascii="Arial" w:eastAsia="Arial" w:hAnsi="Arial" w:cs="Arial"/>
          <w:sz w:val="20"/>
        </w:rPr>
      </w:pPr>
      <w:r w:rsidRPr="001E67E5">
        <w:rPr>
          <w:rFonts w:ascii="Arial" w:eastAsia="Arial" w:hAnsi="Arial" w:cs="Arial"/>
          <w:sz w:val="20"/>
        </w:rPr>
        <w:t>Anyone with a positive COVID-19 diagnosis can only return to work, or resume in-person UBC activities on UBC Premises, after 10 days have passed since the start of symptoms and the fever is gone. Additional information:</w:t>
      </w:r>
      <w:r w:rsidRPr="001E67E5">
        <w:rPr>
          <w:rFonts w:ascii="Arial" w:eastAsia="Arial" w:hAnsi="Arial" w:cs="Arial"/>
          <w:color w:val="0000FF"/>
          <w:sz w:val="20"/>
        </w:rPr>
        <w:t xml:space="preserve"> </w:t>
      </w:r>
      <w:hyperlink r:id="rId15">
        <w:r w:rsidRPr="001E67E5">
          <w:rPr>
            <w:rFonts w:ascii="Arial" w:eastAsia="Arial" w:hAnsi="Arial" w:cs="Arial"/>
            <w:color w:val="0000FF"/>
            <w:sz w:val="20"/>
            <w:u w:val="single" w:color="0000FF"/>
          </w:rPr>
          <w:t>http://www.bccdc.ca/health-info/diseases-conditions/covid-19/self-isolation</w:t>
        </w:r>
        <w:r w:rsidRPr="001E67E5">
          <w:rPr>
            <w:rFonts w:ascii="Arial" w:eastAsia="Arial" w:hAnsi="Arial" w:cs="Arial"/>
            <w:color w:val="0000FF"/>
            <w:spacing w:val="-4"/>
            <w:sz w:val="20"/>
          </w:rPr>
          <w:t xml:space="preserve"> </w:t>
        </w:r>
      </w:hyperlink>
      <w:r w:rsidRPr="001E67E5">
        <w:rPr>
          <w:rFonts w:ascii="Arial" w:eastAsia="Arial" w:hAnsi="Arial" w:cs="Arial"/>
          <w:sz w:val="20"/>
        </w:rPr>
        <w:t>.</w:t>
      </w:r>
    </w:p>
    <w:p w14:paraId="3DAB96DA" w14:textId="77777777" w:rsidR="001E67E5" w:rsidRPr="001E67E5" w:rsidRDefault="001E67E5" w:rsidP="001E67E5">
      <w:pPr>
        <w:widowControl w:val="0"/>
        <w:autoSpaceDE w:val="0"/>
        <w:autoSpaceDN w:val="0"/>
        <w:spacing w:before="2" w:after="0" w:line="240" w:lineRule="auto"/>
        <w:rPr>
          <w:rFonts w:ascii="Arial" w:eastAsia="Arial" w:hAnsi="Arial" w:cs="Arial"/>
          <w:sz w:val="16"/>
          <w:szCs w:val="20"/>
        </w:rPr>
      </w:pPr>
    </w:p>
    <w:p w14:paraId="7AC70BCC" w14:textId="77777777" w:rsidR="001E67E5" w:rsidRPr="001E67E5" w:rsidRDefault="001E67E5" w:rsidP="001E67E5">
      <w:pPr>
        <w:widowControl w:val="0"/>
        <w:numPr>
          <w:ilvl w:val="0"/>
          <w:numId w:val="44"/>
        </w:numPr>
        <w:tabs>
          <w:tab w:val="left" w:pos="1185"/>
        </w:tabs>
        <w:autoSpaceDE w:val="0"/>
        <w:autoSpaceDN w:val="0"/>
        <w:spacing w:before="93" w:after="0" w:line="292" w:lineRule="auto"/>
        <w:ind w:right="194"/>
        <w:rPr>
          <w:rFonts w:ascii="Arial" w:eastAsia="Arial" w:hAnsi="Arial" w:cs="Arial"/>
          <w:sz w:val="20"/>
        </w:rPr>
      </w:pPr>
      <w:r w:rsidRPr="001E67E5">
        <w:rPr>
          <w:rFonts w:ascii="Arial" w:eastAsia="Arial" w:hAnsi="Arial" w:cs="Arial"/>
          <w:sz w:val="20"/>
        </w:rPr>
        <w:t xml:space="preserve">Anyone who has travelled internationally or had contact with a COVID-19 infected person </w:t>
      </w:r>
      <w:r w:rsidRPr="001E67E5">
        <w:rPr>
          <w:rFonts w:ascii="Arial" w:eastAsia="Arial" w:hAnsi="Arial" w:cs="Arial"/>
          <w:spacing w:val="2"/>
          <w:sz w:val="20"/>
        </w:rPr>
        <w:t xml:space="preserve">may </w:t>
      </w:r>
      <w:r w:rsidRPr="001E67E5">
        <w:rPr>
          <w:rFonts w:ascii="Arial" w:eastAsia="Arial" w:hAnsi="Arial" w:cs="Arial"/>
          <w:sz w:val="20"/>
        </w:rPr>
        <w:t>only return to</w:t>
      </w:r>
      <w:r w:rsidRPr="001E67E5">
        <w:rPr>
          <w:rFonts w:ascii="Arial" w:eastAsia="Arial" w:hAnsi="Arial" w:cs="Arial"/>
          <w:spacing w:val="-4"/>
          <w:sz w:val="20"/>
        </w:rPr>
        <w:t xml:space="preserve"> </w:t>
      </w:r>
      <w:r w:rsidRPr="001E67E5">
        <w:rPr>
          <w:rFonts w:ascii="Arial" w:eastAsia="Arial" w:hAnsi="Arial" w:cs="Arial"/>
          <w:sz w:val="20"/>
        </w:rPr>
        <w:t>UBC</w:t>
      </w:r>
      <w:r w:rsidRPr="001E67E5">
        <w:rPr>
          <w:rFonts w:ascii="Arial" w:eastAsia="Arial" w:hAnsi="Arial" w:cs="Arial"/>
          <w:spacing w:val="-3"/>
          <w:sz w:val="20"/>
        </w:rPr>
        <w:t xml:space="preserve"> </w:t>
      </w:r>
      <w:r w:rsidRPr="001E67E5">
        <w:rPr>
          <w:rFonts w:ascii="Arial" w:eastAsia="Arial" w:hAnsi="Arial" w:cs="Arial"/>
          <w:sz w:val="20"/>
        </w:rPr>
        <w:t>Premises</w:t>
      </w:r>
      <w:r w:rsidRPr="001E67E5">
        <w:rPr>
          <w:rFonts w:ascii="Arial" w:eastAsia="Arial" w:hAnsi="Arial" w:cs="Arial"/>
          <w:spacing w:val="-2"/>
          <w:sz w:val="20"/>
        </w:rPr>
        <w:t xml:space="preserve"> </w:t>
      </w:r>
      <w:r w:rsidRPr="001E67E5">
        <w:rPr>
          <w:rFonts w:ascii="Arial" w:eastAsia="Arial" w:hAnsi="Arial" w:cs="Arial"/>
          <w:sz w:val="20"/>
        </w:rPr>
        <w:t>after</w:t>
      </w:r>
      <w:r w:rsidRPr="001E67E5">
        <w:rPr>
          <w:rFonts w:ascii="Arial" w:eastAsia="Arial" w:hAnsi="Arial" w:cs="Arial"/>
          <w:spacing w:val="-2"/>
          <w:sz w:val="20"/>
        </w:rPr>
        <w:t xml:space="preserve"> </w:t>
      </w:r>
      <w:r w:rsidRPr="001E67E5">
        <w:rPr>
          <w:rFonts w:ascii="Arial" w:eastAsia="Arial" w:hAnsi="Arial" w:cs="Arial"/>
          <w:sz w:val="20"/>
        </w:rPr>
        <w:t>14</w:t>
      </w:r>
      <w:r w:rsidRPr="001E67E5">
        <w:rPr>
          <w:rFonts w:ascii="Arial" w:eastAsia="Arial" w:hAnsi="Arial" w:cs="Arial"/>
          <w:spacing w:val="-3"/>
          <w:sz w:val="20"/>
        </w:rPr>
        <w:t xml:space="preserve"> </w:t>
      </w:r>
      <w:r w:rsidRPr="001E67E5">
        <w:rPr>
          <w:rFonts w:ascii="Arial" w:eastAsia="Arial" w:hAnsi="Arial" w:cs="Arial"/>
          <w:sz w:val="20"/>
        </w:rPr>
        <w:t>days</w:t>
      </w:r>
      <w:r w:rsidRPr="001E67E5">
        <w:rPr>
          <w:rFonts w:ascii="Arial" w:eastAsia="Arial" w:hAnsi="Arial" w:cs="Arial"/>
          <w:spacing w:val="-2"/>
          <w:sz w:val="20"/>
        </w:rPr>
        <w:t xml:space="preserve"> </w:t>
      </w:r>
      <w:r w:rsidRPr="001E67E5">
        <w:rPr>
          <w:rFonts w:ascii="Arial" w:eastAsia="Arial" w:hAnsi="Arial" w:cs="Arial"/>
          <w:sz w:val="20"/>
        </w:rPr>
        <w:t>and</w:t>
      </w:r>
      <w:r w:rsidRPr="001E67E5">
        <w:rPr>
          <w:rFonts w:ascii="Arial" w:eastAsia="Arial" w:hAnsi="Arial" w:cs="Arial"/>
          <w:spacing w:val="-3"/>
          <w:sz w:val="20"/>
        </w:rPr>
        <w:t xml:space="preserve"> </w:t>
      </w:r>
      <w:r w:rsidRPr="001E67E5">
        <w:rPr>
          <w:rFonts w:ascii="Arial" w:eastAsia="Arial" w:hAnsi="Arial" w:cs="Arial"/>
          <w:sz w:val="20"/>
        </w:rPr>
        <w:t>10</w:t>
      </w:r>
      <w:r w:rsidRPr="001E67E5">
        <w:rPr>
          <w:rFonts w:ascii="Arial" w:eastAsia="Arial" w:hAnsi="Arial" w:cs="Arial"/>
          <w:spacing w:val="-3"/>
          <w:sz w:val="20"/>
        </w:rPr>
        <w:t xml:space="preserve"> </w:t>
      </w:r>
      <w:r w:rsidRPr="001E67E5">
        <w:rPr>
          <w:rFonts w:ascii="Arial" w:eastAsia="Arial" w:hAnsi="Arial" w:cs="Arial"/>
          <w:sz w:val="20"/>
        </w:rPr>
        <w:t>days</w:t>
      </w:r>
      <w:r w:rsidRPr="001E67E5">
        <w:rPr>
          <w:rFonts w:ascii="Arial" w:eastAsia="Arial" w:hAnsi="Arial" w:cs="Arial"/>
          <w:spacing w:val="-2"/>
          <w:sz w:val="20"/>
        </w:rPr>
        <w:t xml:space="preserve"> </w:t>
      </w:r>
      <w:r w:rsidRPr="001E67E5">
        <w:rPr>
          <w:rFonts w:ascii="Arial" w:eastAsia="Arial" w:hAnsi="Arial" w:cs="Arial"/>
          <w:sz w:val="20"/>
        </w:rPr>
        <w:t>respectively</w:t>
      </w:r>
      <w:r w:rsidRPr="001E67E5">
        <w:rPr>
          <w:rFonts w:ascii="Arial" w:eastAsia="Arial" w:hAnsi="Arial" w:cs="Arial"/>
          <w:spacing w:val="-4"/>
          <w:sz w:val="20"/>
        </w:rPr>
        <w:t xml:space="preserve"> </w:t>
      </w:r>
      <w:r w:rsidRPr="001E67E5">
        <w:rPr>
          <w:rFonts w:ascii="Arial" w:eastAsia="Arial" w:hAnsi="Arial" w:cs="Arial"/>
          <w:sz w:val="20"/>
        </w:rPr>
        <w:t>and</w:t>
      </w:r>
      <w:r w:rsidRPr="001E67E5">
        <w:rPr>
          <w:rFonts w:ascii="Arial" w:eastAsia="Arial" w:hAnsi="Arial" w:cs="Arial"/>
          <w:spacing w:val="-1"/>
          <w:sz w:val="20"/>
        </w:rPr>
        <w:t xml:space="preserve"> </w:t>
      </w:r>
      <w:r w:rsidRPr="001E67E5">
        <w:rPr>
          <w:rFonts w:ascii="Arial" w:eastAsia="Arial" w:hAnsi="Arial" w:cs="Arial"/>
          <w:spacing w:val="2"/>
          <w:sz w:val="20"/>
        </w:rPr>
        <w:t>may</w:t>
      </w:r>
      <w:r w:rsidRPr="001E67E5">
        <w:rPr>
          <w:rFonts w:ascii="Arial" w:eastAsia="Arial" w:hAnsi="Arial" w:cs="Arial"/>
          <w:spacing w:val="-9"/>
          <w:sz w:val="20"/>
        </w:rPr>
        <w:t xml:space="preserve"> </w:t>
      </w:r>
      <w:r w:rsidRPr="001E67E5">
        <w:rPr>
          <w:rFonts w:ascii="Arial" w:eastAsia="Arial" w:hAnsi="Arial" w:cs="Arial"/>
          <w:sz w:val="20"/>
        </w:rPr>
        <w:t>only</w:t>
      </w:r>
      <w:r w:rsidRPr="001E67E5">
        <w:rPr>
          <w:rFonts w:ascii="Arial" w:eastAsia="Arial" w:hAnsi="Arial" w:cs="Arial"/>
          <w:spacing w:val="-7"/>
          <w:sz w:val="20"/>
        </w:rPr>
        <w:t xml:space="preserve"> </w:t>
      </w:r>
      <w:r w:rsidRPr="001E67E5">
        <w:rPr>
          <w:rFonts w:ascii="Arial" w:eastAsia="Arial" w:hAnsi="Arial" w:cs="Arial"/>
          <w:sz w:val="20"/>
        </w:rPr>
        <w:t>resume</w:t>
      </w:r>
      <w:r w:rsidRPr="001E67E5">
        <w:rPr>
          <w:rFonts w:ascii="Arial" w:eastAsia="Arial" w:hAnsi="Arial" w:cs="Arial"/>
          <w:spacing w:val="-3"/>
          <w:sz w:val="20"/>
        </w:rPr>
        <w:t xml:space="preserve"> </w:t>
      </w:r>
      <w:r w:rsidRPr="001E67E5">
        <w:rPr>
          <w:rFonts w:ascii="Arial" w:eastAsia="Arial" w:hAnsi="Arial" w:cs="Arial"/>
          <w:sz w:val="20"/>
        </w:rPr>
        <w:t>in-person</w:t>
      </w:r>
      <w:r w:rsidRPr="001E67E5">
        <w:rPr>
          <w:rFonts w:ascii="Arial" w:eastAsia="Arial" w:hAnsi="Arial" w:cs="Arial"/>
          <w:spacing w:val="-3"/>
          <w:sz w:val="20"/>
        </w:rPr>
        <w:t xml:space="preserve"> </w:t>
      </w:r>
      <w:r w:rsidRPr="001E67E5">
        <w:rPr>
          <w:rFonts w:ascii="Arial" w:eastAsia="Arial" w:hAnsi="Arial" w:cs="Arial"/>
          <w:sz w:val="20"/>
        </w:rPr>
        <w:t>activities</w:t>
      </w:r>
      <w:r w:rsidRPr="001E67E5">
        <w:rPr>
          <w:rFonts w:ascii="Arial" w:eastAsia="Arial" w:hAnsi="Arial" w:cs="Arial"/>
          <w:spacing w:val="-1"/>
          <w:sz w:val="20"/>
        </w:rPr>
        <w:t xml:space="preserve"> </w:t>
      </w:r>
      <w:r w:rsidRPr="001E67E5">
        <w:rPr>
          <w:rFonts w:ascii="Arial" w:eastAsia="Arial" w:hAnsi="Arial" w:cs="Arial"/>
          <w:sz w:val="20"/>
        </w:rPr>
        <w:t>at</w:t>
      </w:r>
      <w:r w:rsidRPr="001E67E5">
        <w:rPr>
          <w:rFonts w:ascii="Arial" w:eastAsia="Arial" w:hAnsi="Arial" w:cs="Arial"/>
          <w:spacing w:val="-1"/>
          <w:sz w:val="20"/>
        </w:rPr>
        <w:t xml:space="preserve"> </w:t>
      </w:r>
      <w:r w:rsidRPr="001E67E5">
        <w:rPr>
          <w:rFonts w:ascii="Arial" w:eastAsia="Arial" w:hAnsi="Arial" w:cs="Arial"/>
          <w:sz w:val="20"/>
        </w:rPr>
        <w:t>UBC Premises when the fever is gone and they are feeling</w:t>
      </w:r>
      <w:r w:rsidRPr="001E67E5">
        <w:rPr>
          <w:rFonts w:ascii="Arial" w:eastAsia="Arial" w:hAnsi="Arial" w:cs="Arial"/>
          <w:spacing w:val="-2"/>
          <w:sz w:val="20"/>
        </w:rPr>
        <w:t xml:space="preserve"> </w:t>
      </w:r>
      <w:r w:rsidRPr="001E67E5">
        <w:rPr>
          <w:rFonts w:ascii="Arial" w:eastAsia="Arial" w:hAnsi="Arial" w:cs="Arial"/>
          <w:sz w:val="20"/>
        </w:rPr>
        <w:t>better.</w:t>
      </w:r>
    </w:p>
    <w:p w14:paraId="411C92CF" w14:textId="77777777" w:rsidR="001E67E5" w:rsidRPr="001E67E5" w:rsidRDefault="001E67E5" w:rsidP="001E67E5">
      <w:pPr>
        <w:widowControl w:val="0"/>
        <w:autoSpaceDE w:val="0"/>
        <w:autoSpaceDN w:val="0"/>
        <w:spacing w:before="3" w:after="0" w:line="240" w:lineRule="auto"/>
        <w:rPr>
          <w:rFonts w:ascii="Arial" w:eastAsia="Arial" w:hAnsi="Arial" w:cs="Arial"/>
          <w:sz w:val="24"/>
          <w:szCs w:val="20"/>
        </w:rPr>
      </w:pPr>
    </w:p>
    <w:p w14:paraId="0038F93A" w14:textId="77777777" w:rsidR="001E67E5" w:rsidRPr="001E67E5" w:rsidRDefault="001E67E5" w:rsidP="001E67E5">
      <w:pPr>
        <w:widowControl w:val="0"/>
        <w:numPr>
          <w:ilvl w:val="0"/>
          <w:numId w:val="44"/>
        </w:numPr>
        <w:tabs>
          <w:tab w:val="left" w:pos="1185"/>
        </w:tabs>
        <w:autoSpaceDE w:val="0"/>
        <w:autoSpaceDN w:val="0"/>
        <w:spacing w:after="0" w:line="290" w:lineRule="auto"/>
        <w:ind w:right="500"/>
        <w:rPr>
          <w:rFonts w:ascii="Arial" w:eastAsia="Arial" w:hAnsi="Arial" w:cs="Arial"/>
          <w:sz w:val="20"/>
        </w:rPr>
      </w:pPr>
      <w:r w:rsidRPr="001E67E5">
        <w:rPr>
          <w:rFonts w:ascii="Arial" w:eastAsia="Arial" w:hAnsi="Arial" w:cs="Arial"/>
          <w:sz w:val="20"/>
        </w:rPr>
        <w:t>Everyone is advised to maintain physical distance from others as much as possible.</w:t>
      </w:r>
    </w:p>
    <w:p w14:paraId="24BDDA5F" w14:textId="77777777" w:rsidR="001E67E5" w:rsidRPr="001E67E5" w:rsidRDefault="001E67E5" w:rsidP="001E67E5">
      <w:pPr>
        <w:widowControl w:val="0"/>
        <w:tabs>
          <w:tab w:val="left" w:pos="1185"/>
        </w:tabs>
        <w:autoSpaceDE w:val="0"/>
        <w:autoSpaceDN w:val="0"/>
        <w:spacing w:after="0" w:line="290" w:lineRule="auto"/>
        <w:ind w:left="1184" w:right="500"/>
        <w:rPr>
          <w:rFonts w:ascii="Arial" w:eastAsia="Arial" w:hAnsi="Arial" w:cs="Arial"/>
          <w:sz w:val="20"/>
        </w:rPr>
      </w:pPr>
    </w:p>
    <w:p w14:paraId="226F401D" w14:textId="77777777" w:rsidR="001E67E5" w:rsidRPr="001E67E5" w:rsidRDefault="001E67E5" w:rsidP="001E67E5">
      <w:pPr>
        <w:widowControl w:val="0"/>
        <w:numPr>
          <w:ilvl w:val="0"/>
          <w:numId w:val="44"/>
        </w:numPr>
        <w:tabs>
          <w:tab w:val="left" w:pos="1185"/>
        </w:tabs>
        <w:autoSpaceDE w:val="0"/>
        <w:autoSpaceDN w:val="0"/>
        <w:spacing w:before="76" w:after="0" w:line="240" w:lineRule="auto"/>
        <w:ind w:hanging="361"/>
        <w:rPr>
          <w:rFonts w:ascii="Arial" w:eastAsia="Arial" w:hAnsi="Arial" w:cs="Arial"/>
          <w:sz w:val="20"/>
        </w:rPr>
      </w:pPr>
      <w:r w:rsidRPr="001E67E5">
        <w:rPr>
          <w:rFonts w:ascii="Arial" w:eastAsia="Arial" w:hAnsi="Arial" w:cs="Arial"/>
          <w:sz w:val="20"/>
        </w:rPr>
        <w:t>Everyone must follow relevant signage and floor markings when moving around UBC</w:t>
      </w:r>
      <w:r w:rsidRPr="001E67E5">
        <w:rPr>
          <w:rFonts w:ascii="Arial" w:eastAsia="Arial" w:hAnsi="Arial" w:cs="Arial"/>
          <w:spacing w:val="-13"/>
          <w:sz w:val="20"/>
        </w:rPr>
        <w:t xml:space="preserve"> </w:t>
      </w:r>
      <w:r w:rsidRPr="001E67E5">
        <w:rPr>
          <w:rFonts w:ascii="Arial" w:eastAsia="Arial" w:hAnsi="Arial" w:cs="Arial"/>
          <w:sz w:val="20"/>
        </w:rPr>
        <w:t>Premises.</w:t>
      </w:r>
    </w:p>
    <w:p w14:paraId="20FB52FB" w14:textId="77777777" w:rsidR="001E67E5" w:rsidRPr="001E67E5" w:rsidRDefault="001E67E5" w:rsidP="001E67E5">
      <w:pPr>
        <w:widowControl w:val="0"/>
        <w:autoSpaceDE w:val="0"/>
        <w:autoSpaceDN w:val="0"/>
        <w:spacing w:before="10" w:after="0" w:line="240" w:lineRule="auto"/>
        <w:rPr>
          <w:rFonts w:ascii="Arial" w:eastAsia="Arial" w:hAnsi="Arial" w:cs="Arial"/>
          <w:sz w:val="28"/>
          <w:szCs w:val="20"/>
        </w:rPr>
      </w:pPr>
    </w:p>
    <w:p w14:paraId="64AB34BC" w14:textId="77777777" w:rsidR="001E67E5" w:rsidRPr="001E67E5" w:rsidRDefault="001E67E5" w:rsidP="001E67E5">
      <w:pPr>
        <w:widowControl w:val="0"/>
        <w:numPr>
          <w:ilvl w:val="0"/>
          <w:numId w:val="44"/>
        </w:numPr>
        <w:tabs>
          <w:tab w:val="left" w:pos="1185"/>
        </w:tabs>
        <w:autoSpaceDE w:val="0"/>
        <w:autoSpaceDN w:val="0"/>
        <w:spacing w:after="0" w:line="290" w:lineRule="auto"/>
        <w:ind w:right="218" w:hanging="361"/>
        <w:rPr>
          <w:rFonts w:ascii="Arial" w:eastAsia="Arial" w:hAnsi="Arial" w:cs="Arial"/>
          <w:sz w:val="20"/>
        </w:rPr>
      </w:pPr>
      <w:r w:rsidRPr="001E67E5">
        <w:rPr>
          <w:rFonts w:ascii="Arial" w:eastAsia="Arial" w:hAnsi="Arial" w:cs="Arial"/>
          <w:sz w:val="20"/>
        </w:rPr>
        <w:t>Supervisors will ensure that all faculty, staff and contractors are familiar with the site specific COVID-19 Safety</w:t>
      </w:r>
      <w:r w:rsidRPr="001E67E5">
        <w:rPr>
          <w:rFonts w:ascii="Arial" w:eastAsia="Arial" w:hAnsi="Arial" w:cs="Arial"/>
          <w:spacing w:val="-7"/>
          <w:sz w:val="20"/>
        </w:rPr>
        <w:t xml:space="preserve"> </w:t>
      </w:r>
      <w:r w:rsidRPr="001E67E5">
        <w:rPr>
          <w:rFonts w:ascii="Arial" w:eastAsia="Arial" w:hAnsi="Arial" w:cs="Arial"/>
          <w:sz w:val="20"/>
        </w:rPr>
        <w:t>Plans</w:t>
      </w:r>
      <w:r w:rsidRPr="001E67E5">
        <w:rPr>
          <w:rFonts w:ascii="Arial" w:eastAsia="Arial" w:hAnsi="Arial" w:cs="Arial"/>
          <w:spacing w:val="-2"/>
          <w:sz w:val="20"/>
        </w:rPr>
        <w:t xml:space="preserve"> </w:t>
      </w:r>
      <w:r w:rsidRPr="001E67E5">
        <w:rPr>
          <w:rFonts w:ascii="Arial" w:eastAsia="Arial" w:hAnsi="Arial" w:cs="Arial"/>
          <w:sz w:val="20"/>
        </w:rPr>
        <w:t>for</w:t>
      </w:r>
      <w:r w:rsidRPr="001E67E5">
        <w:rPr>
          <w:rFonts w:ascii="Arial" w:eastAsia="Arial" w:hAnsi="Arial" w:cs="Arial"/>
          <w:spacing w:val="-2"/>
          <w:sz w:val="20"/>
        </w:rPr>
        <w:t xml:space="preserve"> </w:t>
      </w:r>
      <w:r w:rsidRPr="001E67E5">
        <w:rPr>
          <w:rFonts w:ascii="Arial" w:eastAsia="Arial" w:hAnsi="Arial" w:cs="Arial"/>
          <w:sz w:val="20"/>
        </w:rPr>
        <w:t>their work areas</w:t>
      </w:r>
      <w:r w:rsidRPr="001E67E5">
        <w:rPr>
          <w:rFonts w:ascii="Arial" w:eastAsia="Arial" w:hAnsi="Arial" w:cs="Arial"/>
          <w:spacing w:val="-2"/>
          <w:sz w:val="20"/>
        </w:rPr>
        <w:t xml:space="preserve"> </w:t>
      </w:r>
      <w:r w:rsidRPr="001E67E5">
        <w:rPr>
          <w:rFonts w:ascii="Arial" w:eastAsia="Arial" w:hAnsi="Arial" w:cs="Arial"/>
          <w:sz w:val="20"/>
        </w:rPr>
        <w:t>–</w:t>
      </w:r>
      <w:r w:rsidRPr="001E67E5">
        <w:rPr>
          <w:rFonts w:ascii="Arial" w:eastAsia="Arial" w:hAnsi="Arial" w:cs="Arial"/>
          <w:spacing w:val="-3"/>
          <w:sz w:val="20"/>
        </w:rPr>
        <w:t xml:space="preserve"> </w:t>
      </w:r>
      <w:r w:rsidRPr="001E67E5">
        <w:rPr>
          <w:rFonts w:ascii="Arial" w:eastAsia="Arial" w:hAnsi="Arial" w:cs="Arial"/>
          <w:sz w:val="20"/>
        </w:rPr>
        <w:t>these</w:t>
      </w:r>
      <w:r w:rsidRPr="001E67E5">
        <w:rPr>
          <w:rFonts w:ascii="Arial" w:eastAsia="Arial" w:hAnsi="Arial" w:cs="Arial"/>
          <w:spacing w:val="-1"/>
          <w:sz w:val="20"/>
        </w:rPr>
        <w:t xml:space="preserve"> </w:t>
      </w:r>
      <w:r w:rsidRPr="001E67E5">
        <w:rPr>
          <w:rFonts w:ascii="Arial" w:eastAsia="Arial" w:hAnsi="Arial" w:cs="Arial"/>
          <w:sz w:val="20"/>
        </w:rPr>
        <w:t>will</w:t>
      </w:r>
      <w:r w:rsidRPr="001E67E5">
        <w:rPr>
          <w:rFonts w:ascii="Arial" w:eastAsia="Arial" w:hAnsi="Arial" w:cs="Arial"/>
          <w:spacing w:val="-5"/>
          <w:sz w:val="20"/>
        </w:rPr>
        <w:t xml:space="preserve"> </w:t>
      </w:r>
      <w:r w:rsidRPr="001E67E5">
        <w:rPr>
          <w:rFonts w:ascii="Arial" w:eastAsia="Arial" w:hAnsi="Arial" w:cs="Arial"/>
          <w:sz w:val="20"/>
        </w:rPr>
        <w:t>layout</w:t>
      </w:r>
      <w:r w:rsidRPr="001E67E5">
        <w:rPr>
          <w:rFonts w:ascii="Arial" w:eastAsia="Arial" w:hAnsi="Arial" w:cs="Arial"/>
          <w:spacing w:val="-3"/>
          <w:sz w:val="20"/>
        </w:rPr>
        <w:t xml:space="preserve"> </w:t>
      </w:r>
      <w:r w:rsidRPr="001E67E5">
        <w:rPr>
          <w:rFonts w:ascii="Arial" w:eastAsia="Arial" w:hAnsi="Arial" w:cs="Arial"/>
          <w:sz w:val="20"/>
        </w:rPr>
        <w:t>the</w:t>
      </w:r>
      <w:r w:rsidRPr="001E67E5">
        <w:rPr>
          <w:rFonts w:ascii="Arial" w:eastAsia="Arial" w:hAnsi="Arial" w:cs="Arial"/>
          <w:spacing w:val="-1"/>
          <w:sz w:val="20"/>
        </w:rPr>
        <w:t xml:space="preserve"> </w:t>
      </w:r>
      <w:r w:rsidRPr="001E67E5">
        <w:rPr>
          <w:rFonts w:ascii="Arial" w:eastAsia="Arial" w:hAnsi="Arial" w:cs="Arial"/>
          <w:sz w:val="20"/>
        </w:rPr>
        <w:t>plan</w:t>
      </w:r>
      <w:r w:rsidRPr="001E67E5">
        <w:rPr>
          <w:rFonts w:ascii="Arial" w:eastAsia="Arial" w:hAnsi="Arial" w:cs="Arial"/>
          <w:spacing w:val="-3"/>
          <w:sz w:val="20"/>
        </w:rPr>
        <w:t xml:space="preserve"> </w:t>
      </w:r>
      <w:r w:rsidRPr="001E67E5">
        <w:rPr>
          <w:rFonts w:ascii="Arial" w:eastAsia="Arial" w:hAnsi="Arial" w:cs="Arial"/>
          <w:sz w:val="20"/>
        </w:rPr>
        <w:t>for</w:t>
      </w:r>
      <w:r w:rsidRPr="001E67E5">
        <w:rPr>
          <w:rFonts w:ascii="Arial" w:eastAsia="Arial" w:hAnsi="Arial" w:cs="Arial"/>
          <w:spacing w:val="-3"/>
          <w:sz w:val="20"/>
        </w:rPr>
        <w:t xml:space="preserve"> </w:t>
      </w:r>
      <w:r w:rsidRPr="001E67E5">
        <w:rPr>
          <w:rFonts w:ascii="Arial" w:eastAsia="Arial" w:hAnsi="Arial" w:cs="Arial"/>
          <w:sz w:val="20"/>
        </w:rPr>
        <w:t>occupancy,</w:t>
      </w:r>
      <w:r w:rsidRPr="001E67E5">
        <w:rPr>
          <w:rFonts w:ascii="Arial" w:eastAsia="Arial" w:hAnsi="Arial" w:cs="Arial"/>
          <w:spacing w:val="-3"/>
          <w:sz w:val="20"/>
        </w:rPr>
        <w:t xml:space="preserve"> </w:t>
      </w:r>
      <w:r w:rsidRPr="001E67E5">
        <w:rPr>
          <w:rFonts w:ascii="Arial" w:eastAsia="Arial" w:hAnsi="Arial" w:cs="Arial"/>
          <w:sz w:val="20"/>
        </w:rPr>
        <w:t>traffic</w:t>
      </w:r>
      <w:r w:rsidRPr="001E67E5">
        <w:rPr>
          <w:rFonts w:ascii="Arial" w:eastAsia="Arial" w:hAnsi="Arial" w:cs="Arial"/>
          <w:spacing w:val="-2"/>
          <w:sz w:val="20"/>
        </w:rPr>
        <w:t xml:space="preserve"> </w:t>
      </w:r>
      <w:r w:rsidRPr="001E67E5">
        <w:rPr>
          <w:rFonts w:ascii="Arial" w:eastAsia="Arial" w:hAnsi="Arial" w:cs="Arial"/>
          <w:sz w:val="20"/>
        </w:rPr>
        <w:t>flow</w:t>
      </w:r>
      <w:r w:rsidRPr="001E67E5">
        <w:rPr>
          <w:rFonts w:ascii="Arial" w:eastAsia="Arial" w:hAnsi="Arial" w:cs="Arial"/>
          <w:spacing w:val="-5"/>
          <w:sz w:val="20"/>
        </w:rPr>
        <w:t xml:space="preserve"> </w:t>
      </w:r>
      <w:r w:rsidRPr="001E67E5">
        <w:rPr>
          <w:rFonts w:ascii="Arial" w:eastAsia="Arial" w:hAnsi="Arial" w:cs="Arial"/>
          <w:sz w:val="20"/>
        </w:rPr>
        <w:t>and</w:t>
      </w:r>
      <w:r w:rsidRPr="001E67E5">
        <w:rPr>
          <w:rFonts w:ascii="Arial" w:eastAsia="Arial" w:hAnsi="Arial" w:cs="Arial"/>
          <w:spacing w:val="-3"/>
          <w:sz w:val="20"/>
        </w:rPr>
        <w:t xml:space="preserve"> </w:t>
      </w:r>
      <w:r w:rsidRPr="001E67E5">
        <w:rPr>
          <w:rFonts w:ascii="Arial" w:eastAsia="Arial" w:hAnsi="Arial" w:cs="Arial"/>
          <w:sz w:val="20"/>
        </w:rPr>
        <w:t>hygiene</w:t>
      </w:r>
      <w:r w:rsidRPr="001E67E5">
        <w:rPr>
          <w:rFonts w:ascii="Arial" w:eastAsia="Arial" w:hAnsi="Arial" w:cs="Arial"/>
          <w:spacing w:val="-3"/>
          <w:sz w:val="20"/>
        </w:rPr>
        <w:t xml:space="preserve"> </w:t>
      </w:r>
      <w:r w:rsidRPr="001E67E5">
        <w:rPr>
          <w:rFonts w:ascii="Arial" w:eastAsia="Arial" w:hAnsi="Arial" w:cs="Arial"/>
          <w:sz w:val="20"/>
        </w:rPr>
        <w:t>at</w:t>
      </w:r>
      <w:r w:rsidRPr="001E67E5">
        <w:rPr>
          <w:rFonts w:ascii="Arial" w:eastAsia="Arial" w:hAnsi="Arial" w:cs="Arial"/>
          <w:spacing w:val="1"/>
          <w:sz w:val="20"/>
        </w:rPr>
        <w:t xml:space="preserve"> </w:t>
      </w:r>
      <w:r w:rsidRPr="001E67E5">
        <w:rPr>
          <w:rFonts w:ascii="Arial" w:eastAsia="Arial" w:hAnsi="Arial" w:cs="Arial"/>
          <w:sz w:val="20"/>
        </w:rPr>
        <w:t>your worksite and within your</w:t>
      </w:r>
      <w:r w:rsidRPr="001E67E5">
        <w:rPr>
          <w:rFonts w:ascii="Arial" w:eastAsia="Arial" w:hAnsi="Arial" w:cs="Arial"/>
          <w:spacing w:val="2"/>
          <w:sz w:val="20"/>
        </w:rPr>
        <w:t xml:space="preserve"> </w:t>
      </w:r>
      <w:r w:rsidRPr="001E67E5">
        <w:rPr>
          <w:rFonts w:ascii="Arial" w:eastAsia="Arial" w:hAnsi="Arial" w:cs="Arial"/>
          <w:sz w:val="20"/>
        </w:rPr>
        <w:t>building.</w:t>
      </w:r>
    </w:p>
    <w:p w14:paraId="1712EA10" w14:textId="77777777" w:rsidR="001E67E5" w:rsidRPr="001E67E5" w:rsidRDefault="001E67E5" w:rsidP="001E67E5">
      <w:pPr>
        <w:widowControl w:val="0"/>
        <w:tabs>
          <w:tab w:val="left" w:pos="1185"/>
        </w:tabs>
        <w:autoSpaceDE w:val="0"/>
        <w:autoSpaceDN w:val="0"/>
        <w:spacing w:after="0" w:line="290" w:lineRule="auto"/>
        <w:ind w:left="1184" w:right="218"/>
        <w:rPr>
          <w:rFonts w:ascii="Arial" w:eastAsia="Arial" w:hAnsi="Arial" w:cs="Arial"/>
          <w:sz w:val="20"/>
        </w:rPr>
      </w:pPr>
    </w:p>
    <w:p w14:paraId="4BAA3284" w14:textId="77777777" w:rsidR="001E67E5" w:rsidRPr="001E67E5" w:rsidRDefault="001E67E5" w:rsidP="001E67E5">
      <w:pPr>
        <w:widowControl w:val="0"/>
        <w:numPr>
          <w:ilvl w:val="0"/>
          <w:numId w:val="44"/>
        </w:numPr>
        <w:tabs>
          <w:tab w:val="left" w:pos="1185"/>
        </w:tabs>
        <w:autoSpaceDE w:val="0"/>
        <w:autoSpaceDN w:val="0"/>
        <w:spacing w:after="0" w:line="290" w:lineRule="auto"/>
        <w:ind w:right="218"/>
        <w:rPr>
          <w:rFonts w:ascii="Arial" w:eastAsia="Arial" w:hAnsi="Arial" w:cs="Arial"/>
          <w:sz w:val="20"/>
        </w:rPr>
      </w:pPr>
      <w:r w:rsidRPr="001E67E5">
        <w:rPr>
          <w:rFonts w:ascii="Arial" w:eastAsia="Arial" w:hAnsi="Arial" w:cs="Arial"/>
          <w:sz w:val="20"/>
        </w:rPr>
        <w:t>All persons must wear an appropriate mask (defined below) when inside buildings on UBC Premises unless:</w:t>
      </w:r>
    </w:p>
    <w:p w14:paraId="5B60CF76" w14:textId="77777777" w:rsidR="001E67E5" w:rsidRPr="001E67E5" w:rsidRDefault="001E67E5" w:rsidP="001E67E5">
      <w:pPr>
        <w:widowControl w:val="0"/>
        <w:tabs>
          <w:tab w:val="left" w:pos="1185"/>
        </w:tabs>
        <w:autoSpaceDE w:val="0"/>
        <w:autoSpaceDN w:val="0"/>
        <w:spacing w:after="0" w:line="290" w:lineRule="auto"/>
        <w:ind w:left="1184" w:right="218"/>
        <w:rPr>
          <w:rFonts w:ascii="Arial" w:eastAsia="Arial" w:hAnsi="Arial" w:cs="Arial"/>
          <w:sz w:val="20"/>
        </w:rPr>
      </w:pPr>
    </w:p>
    <w:p w14:paraId="2C03D615" w14:textId="77777777" w:rsidR="001E67E5" w:rsidRPr="001E67E5" w:rsidRDefault="001E67E5" w:rsidP="001E67E5">
      <w:pPr>
        <w:widowControl w:val="0"/>
        <w:numPr>
          <w:ilvl w:val="1"/>
          <w:numId w:val="44"/>
        </w:numPr>
        <w:tabs>
          <w:tab w:val="left" w:pos="1185"/>
        </w:tabs>
        <w:autoSpaceDE w:val="0"/>
        <w:autoSpaceDN w:val="0"/>
        <w:spacing w:after="0" w:line="290" w:lineRule="auto"/>
        <w:ind w:right="218"/>
        <w:rPr>
          <w:rFonts w:ascii="Arial" w:eastAsia="Arial" w:hAnsi="Arial" w:cs="Arial"/>
          <w:sz w:val="20"/>
        </w:rPr>
      </w:pPr>
      <w:r w:rsidRPr="001E67E5">
        <w:rPr>
          <w:rFonts w:ascii="Arial" w:eastAsia="Arial" w:hAnsi="Arial" w:cs="Arial"/>
          <w:sz w:val="20"/>
        </w:rPr>
        <w:t xml:space="preserve">you are the sole occupant of an enclosed room; </w:t>
      </w:r>
    </w:p>
    <w:p w14:paraId="2A38B2E8" w14:textId="77777777" w:rsidR="001E67E5" w:rsidRPr="001E67E5" w:rsidRDefault="001E67E5" w:rsidP="001E67E5">
      <w:pPr>
        <w:widowControl w:val="0"/>
        <w:numPr>
          <w:ilvl w:val="1"/>
          <w:numId w:val="44"/>
        </w:numPr>
        <w:tabs>
          <w:tab w:val="left" w:pos="1185"/>
        </w:tabs>
        <w:autoSpaceDE w:val="0"/>
        <w:autoSpaceDN w:val="0"/>
        <w:spacing w:after="0" w:line="290" w:lineRule="auto"/>
        <w:ind w:right="218"/>
        <w:rPr>
          <w:rFonts w:ascii="Arial" w:eastAsia="Arial" w:hAnsi="Arial" w:cs="Arial"/>
          <w:sz w:val="20"/>
        </w:rPr>
      </w:pPr>
      <w:r w:rsidRPr="001E67E5">
        <w:rPr>
          <w:rFonts w:ascii="Arial" w:eastAsia="Arial" w:hAnsi="Arial" w:cs="Arial"/>
          <w:sz w:val="20"/>
        </w:rPr>
        <w:t xml:space="preserve">one of the exceptions outlined in Attachment “A” apply; </w:t>
      </w:r>
      <w:bookmarkStart w:id="5" w:name="_Hlk51067150"/>
      <w:r w:rsidRPr="001E67E5">
        <w:rPr>
          <w:rFonts w:ascii="Arial" w:eastAsia="Arial" w:hAnsi="Arial" w:cs="Arial"/>
          <w:sz w:val="20"/>
        </w:rPr>
        <w:t>or</w:t>
      </w:r>
    </w:p>
    <w:p w14:paraId="5C342880" w14:textId="77777777" w:rsidR="001E67E5" w:rsidRPr="001E67E5" w:rsidRDefault="001E67E5" w:rsidP="001E67E5">
      <w:pPr>
        <w:widowControl w:val="0"/>
        <w:numPr>
          <w:ilvl w:val="1"/>
          <w:numId w:val="44"/>
        </w:numPr>
        <w:tabs>
          <w:tab w:val="left" w:pos="1185"/>
        </w:tabs>
        <w:autoSpaceDE w:val="0"/>
        <w:autoSpaceDN w:val="0"/>
        <w:spacing w:after="0" w:line="290" w:lineRule="auto"/>
        <w:ind w:right="218"/>
        <w:rPr>
          <w:rFonts w:ascii="Arial" w:eastAsia="Arial" w:hAnsi="Arial" w:cs="Arial"/>
          <w:sz w:val="20"/>
        </w:rPr>
      </w:pPr>
      <w:r w:rsidRPr="001E67E5">
        <w:rPr>
          <w:rFonts w:ascii="Arial" w:eastAsia="Arial" w:hAnsi="Arial" w:cs="Arial"/>
          <w:sz w:val="20"/>
        </w:rPr>
        <w:t xml:space="preserve">an approved COVID-19 Safety Plan has been implemented that provides specific guidance regarding the use of masks.  </w:t>
      </w:r>
    </w:p>
    <w:p w14:paraId="58029582" w14:textId="77777777" w:rsidR="001E67E5" w:rsidRPr="001E67E5" w:rsidRDefault="001E67E5" w:rsidP="001E67E5">
      <w:pPr>
        <w:widowControl w:val="0"/>
        <w:tabs>
          <w:tab w:val="left" w:pos="1185"/>
        </w:tabs>
        <w:autoSpaceDE w:val="0"/>
        <w:autoSpaceDN w:val="0"/>
        <w:spacing w:after="0" w:line="290" w:lineRule="auto"/>
        <w:ind w:left="2264" w:right="218"/>
        <w:rPr>
          <w:rFonts w:ascii="Arial" w:eastAsia="Arial" w:hAnsi="Arial" w:cs="Arial"/>
          <w:sz w:val="20"/>
        </w:rPr>
      </w:pPr>
    </w:p>
    <w:p w14:paraId="762E825A" w14:textId="77777777" w:rsidR="001E67E5" w:rsidRPr="001E67E5" w:rsidRDefault="001E67E5" w:rsidP="001E67E5">
      <w:pPr>
        <w:widowControl w:val="0"/>
        <w:tabs>
          <w:tab w:val="left" w:pos="1185"/>
        </w:tabs>
        <w:autoSpaceDE w:val="0"/>
        <w:autoSpaceDN w:val="0"/>
        <w:spacing w:after="0" w:line="290" w:lineRule="auto"/>
        <w:ind w:left="1184" w:right="218"/>
        <w:rPr>
          <w:rFonts w:ascii="Arial" w:eastAsia="Arial" w:hAnsi="Arial" w:cs="Arial"/>
          <w:sz w:val="20"/>
        </w:rPr>
      </w:pPr>
      <w:r w:rsidRPr="001E67E5">
        <w:rPr>
          <w:rFonts w:ascii="Arial" w:eastAsia="Arial" w:hAnsi="Arial" w:cs="Arial"/>
          <w:sz w:val="20"/>
        </w:rPr>
        <w:t>An appropriate mask must have two layers of tightly woven fabric (cotton or linen), or be a commercially produced disposable non-medical mask, and securely fit, without gaping, over the nose and mouth with ties or ear loops.    For more information on appropriate masks please see https://srs.ubc.ca/covid-19/health-safety-covid-19/</w:t>
      </w:r>
    </w:p>
    <w:bookmarkEnd w:id="5"/>
    <w:p w14:paraId="714BA6A3" w14:textId="77777777" w:rsidR="001E67E5" w:rsidRPr="001E67E5" w:rsidRDefault="001E67E5" w:rsidP="001E67E5">
      <w:pPr>
        <w:widowControl w:val="0"/>
        <w:tabs>
          <w:tab w:val="left" w:pos="1185"/>
        </w:tabs>
        <w:autoSpaceDE w:val="0"/>
        <w:autoSpaceDN w:val="0"/>
        <w:spacing w:after="0" w:line="290" w:lineRule="auto"/>
        <w:ind w:left="1184" w:right="218"/>
        <w:rPr>
          <w:rFonts w:ascii="Arial" w:eastAsia="Arial" w:hAnsi="Arial" w:cs="Arial"/>
          <w:sz w:val="20"/>
        </w:rPr>
      </w:pPr>
    </w:p>
    <w:p w14:paraId="7E44A370" w14:textId="77777777" w:rsidR="001E67E5" w:rsidRPr="001E67E5" w:rsidRDefault="001E67E5" w:rsidP="001E67E5">
      <w:pPr>
        <w:widowControl w:val="0"/>
        <w:numPr>
          <w:ilvl w:val="0"/>
          <w:numId w:val="44"/>
        </w:numPr>
        <w:tabs>
          <w:tab w:val="left" w:pos="1185"/>
        </w:tabs>
        <w:autoSpaceDE w:val="0"/>
        <w:autoSpaceDN w:val="0"/>
        <w:spacing w:after="0" w:line="290" w:lineRule="auto"/>
        <w:ind w:right="218"/>
        <w:rPr>
          <w:rFonts w:ascii="Arial" w:eastAsia="Arial" w:hAnsi="Arial" w:cs="Arial"/>
          <w:sz w:val="20"/>
        </w:rPr>
      </w:pPr>
      <w:r w:rsidRPr="001E67E5">
        <w:rPr>
          <w:rFonts w:ascii="Arial" w:eastAsia="Arial" w:hAnsi="Arial" w:cs="Arial"/>
          <w:sz w:val="20"/>
        </w:rPr>
        <w:t xml:space="preserve">Administrative and Academic Units will have until September 30, 2020, to update their COVID-19 Safety Plans to address mask use inside buildings in accordance with directions provided by UBC Safety and Risk Services in Vancouver and Campus Operations and Risk Management for the Okanagan Campus. </w:t>
      </w:r>
    </w:p>
    <w:p w14:paraId="2A3EF301" w14:textId="77777777" w:rsidR="001E67E5" w:rsidRPr="001E67E5" w:rsidRDefault="001E67E5" w:rsidP="001E67E5">
      <w:pPr>
        <w:widowControl w:val="0"/>
        <w:autoSpaceDE w:val="0"/>
        <w:autoSpaceDN w:val="0"/>
        <w:spacing w:before="1" w:after="0" w:line="240" w:lineRule="auto"/>
        <w:rPr>
          <w:rFonts w:ascii="Arial" w:eastAsia="Arial" w:hAnsi="Arial" w:cs="Arial"/>
          <w:sz w:val="21"/>
          <w:szCs w:val="20"/>
        </w:rPr>
      </w:pPr>
    </w:p>
    <w:p w14:paraId="4BFD35D2" w14:textId="77777777" w:rsidR="001E67E5" w:rsidRPr="001E67E5" w:rsidRDefault="001E67E5" w:rsidP="001E67E5">
      <w:pPr>
        <w:widowControl w:val="0"/>
        <w:autoSpaceDE w:val="0"/>
        <w:autoSpaceDN w:val="0"/>
        <w:spacing w:after="0" w:line="240" w:lineRule="auto"/>
        <w:ind w:left="104"/>
        <w:rPr>
          <w:rFonts w:ascii="Arial" w:eastAsia="Arial" w:hAnsi="Arial" w:cs="Arial"/>
          <w:sz w:val="20"/>
          <w:szCs w:val="20"/>
        </w:rPr>
      </w:pPr>
      <w:r w:rsidRPr="001E67E5">
        <w:rPr>
          <w:rFonts w:ascii="Arial" w:eastAsia="Arial" w:hAnsi="Arial" w:cs="Arial"/>
          <w:sz w:val="20"/>
        </w:rPr>
        <w:t xml:space="preserve">For more information regarding COVID-19 rules please see </w:t>
      </w:r>
      <w:hyperlink r:id="rId16">
        <w:r w:rsidRPr="001E67E5">
          <w:rPr>
            <w:rFonts w:ascii="Arial" w:eastAsia="Arial" w:hAnsi="Arial" w:cs="Arial"/>
            <w:color w:val="0000FF"/>
            <w:sz w:val="20"/>
            <w:szCs w:val="20"/>
            <w:u w:val="single" w:color="0000FF"/>
          </w:rPr>
          <w:t>https://srs.ubc.ca/covid-19/health-safety-covid-19/</w:t>
        </w:r>
      </w:hyperlink>
    </w:p>
    <w:p w14:paraId="4C068591" w14:textId="77777777" w:rsidR="001E67E5" w:rsidRPr="001E67E5" w:rsidRDefault="001E67E5" w:rsidP="001E67E5">
      <w:pPr>
        <w:widowControl w:val="0"/>
        <w:autoSpaceDE w:val="0"/>
        <w:autoSpaceDN w:val="0"/>
        <w:spacing w:before="9" w:after="0" w:line="240" w:lineRule="auto"/>
        <w:rPr>
          <w:rFonts w:ascii="Calibri" w:eastAsia="Arial" w:hAnsi="Arial" w:cs="Arial"/>
          <w:sz w:val="17"/>
          <w:szCs w:val="20"/>
        </w:rPr>
      </w:pPr>
    </w:p>
    <w:p w14:paraId="313EE212" w14:textId="77777777" w:rsidR="001E67E5" w:rsidRPr="001E67E5" w:rsidRDefault="001E67E5" w:rsidP="001E67E5">
      <w:pPr>
        <w:widowControl w:val="0"/>
        <w:autoSpaceDE w:val="0"/>
        <w:autoSpaceDN w:val="0"/>
        <w:spacing w:before="93" w:after="0" w:line="240" w:lineRule="auto"/>
        <w:ind w:left="104"/>
        <w:rPr>
          <w:rFonts w:ascii="Arial" w:eastAsia="Arial" w:hAnsi="Arial" w:cs="Arial"/>
          <w:b/>
          <w:sz w:val="20"/>
        </w:rPr>
      </w:pPr>
      <w:r w:rsidRPr="001E67E5">
        <w:rPr>
          <w:rFonts w:ascii="Arial" w:eastAsia="Arial" w:hAnsi="Arial" w:cs="Arial"/>
          <w:b/>
          <w:color w:val="009ECD"/>
          <w:sz w:val="20"/>
        </w:rPr>
        <w:t>Ensuring Compliance:</w:t>
      </w:r>
    </w:p>
    <w:p w14:paraId="54739093" w14:textId="77777777" w:rsidR="001E67E5" w:rsidRPr="001E67E5" w:rsidRDefault="001E67E5" w:rsidP="001E67E5">
      <w:pPr>
        <w:widowControl w:val="0"/>
        <w:autoSpaceDE w:val="0"/>
        <w:autoSpaceDN w:val="0"/>
        <w:spacing w:before="5" w:after="0" w:line="240" w:lineRule="auto"/>
        <w:rPr>
          <w:rFonts w:ascii="Arial" w:eastAsia="Arial" w:hAnsi="Arial" w:cs="Arial"/>
          <w:b/>
          <w:sz w:val="27"/>
          <w:szCs w:val="20"/>
        </w:rPr>
      </w:pPr>
    </w:p>
    <w:p w14:paraId="707E2E8B" w14:textId="77777777" w:rsidR="001E67E5" w:rsidRPr="001E67E5" w:rsidRDefault="001E67E5" w:rsidP="001E67E5">
      <w:pPr>
        <w:widowControl w:val="0"/>
        <w:numPr>
          <w:ilvl w:val="0"/>
          <w:numId w:val="43"/>
        </w:numPr>
        <w:tabs>
          <w:tab w:val="left" w:pos="824"/>
          <w:tab w:val="left" w:pos="825"/>
        </w:tabs>
        <w:autoSpaceDE w:val="0"/>
        <w:autoSpaceDN w:val="0"/>
        <w:spacing w:after="0" w:line="288" w:lineRule="auto"/>
        <w:ind w:right="818"/>
        <w:rPr>
          <w:rFonts w:ascii="Arial" w:eastAsia="Arial" w:hAnsi="Arial" w:cs="Arial"/>
          <w:sz w:val="20"/>
        </w:rPr>
      </w:pPr>
      <w:r w:rsidRPr="001E67E5">
        <w:rPr>
          <w:rFonts w:ascii="Arial" w:eastAsia="Arial" w:hAnsi="Arial" w:cs="Arial"/>
          <w:sz w:val="20"/>
        </w:rPr>
        <w:t xml:space="preserve">Everyone on UBC Premises must comply with these </w:t>
      </w:r>
      <w:bookmarkStart w:id="6" w:name="_Hlk51079776"/>
      <w:r w:rsidRPr="001E67E5">
        <w:rPr>
          <w:rFonts w:ascii="Arial" w:eastAsia="Arial" w:hAnsi="Arial" w:cs="Arial"/>
          <w:sz w:val="20"/>
        </w:rPr>
        <w:t>COVID-19 Campus Rules</w:t>
      </w:r>
      <w:bookmarkEnd w:id="6"/>
      <w:r w:rsidRPr="001E67E5">
        <w:rPr>
          <w:rFonts w:ascii="Arial" w:eastAsia="Arial" w:hAnsi="Arial" w:cs="Arial"/>
          <w:sz w:val="20"/>
        </w:rPr>
        <w:t xml:space="preserve"> and any other UBC</w:t>
      </w:r>
      <w:r w:rsidRPr="001E67E5">
        <w:rPr>
          <w:rFonts w:ascii="Arial" w:eastAsia="Arial" w:hAnsi="Arial" w:cs="Arial"/>
          <w:spacing w:val="-4"/>
          <w:sz w:val="20"/>
        </w:rPr>
        <w:t xml:space="preserve"> </w:t>
      </w:r>
      <w:r w:rsidRPr="001E67E5">
        <w:rPr>
          <w:rFonts w:ascii="Arial" w:eastAsia="Arial" w:hAnsi="Arial" w:cs="Arial"/>
          <w:sz w:val="20"/>
        </w:rPr>
        <w:t>rules.</w:t>
      </w:r>
    </w:p>
    <w:p w14:paraId="33CC6DDA" w14:textId="77777777" w:rsidR="001E67E5" w:rsidRPr="001E67E5" w:rsidRDefault="001E67E5" w:rsidP="001E67E5">
      <w:pPr>
        <w:widowControl w:val="0"/>
        <w:numPr>
          <w:ilvl w:val="0"/>
          <w:numId w:val="43"/>
        </w:numPr>
        <w:tabs>
          <w:tab w:val="left" w:pos="824"/>
          <w:tab w:val="left" w:pos="825"/>
        </w:tabs>
        <w:autoSpaceDE w:val="0"/>
        <w:autoSpaceDN w:val="0"/>
        <w:spacing w:before="110" w:after="0" w:line="288" w:lineRule="auto"/>
        <w:ind w:right="154"/>
        <w:rPr>
          <w:rFonts w:ascii="Arial" w:eastAsia="Arial" w:hAnsi="Arial" w:cs="Arial"/>
          <w:sz w:val="20"/>
        </w:rPr>
      </w:pPr>
      <w:r w:rsidRPr="001E67E5">
        <w:rPr>
          <w:rFonts w:ascii="Arial" w:eastAsia="Arial" w:hAnsi="Arial" w:cs="Arial"/>
          <w:sz w:val="20"/>
        </w:rPr>
        <w:t>The</w:t>
      </w:r>
      <w:r w:rsidRPr="001E67E5">
        <w:rPr>
          <w:rFonts w:ascii="Arial" w:eastAsia="Arial" w:hAnsi="Arial" w:cs="Arial"/>
          <w:spacing w:val="-4"/>
          <w:sz w:val="20"/>
        </w:rPr>
        <w:t xml:space="preserve"> </w:t>
      </w:r>
      <w:r w:rsidRPr="001E67E5">
        <w:rPr>
          <w:rFonts w:ascii="Arial" w:eastAsia="Arial" w:hAnsi="Arial" w:cs="Arial"/>
          <w:sz w:val="20"/>
        </w:rPr>
        <w:t>Administrative</w:t>
      </w:r>
      <w:r w:rsidRPr="001E67E5">
        <w:rPr>
          <w:rFonts w:ascii="Arial" w:eastAsia="Arial" w:hAnsi="Arial" w:cs="Arial"/>
          <w:spacing w:val="-3"/>
          <w:sz w:val="20"/>
        </w:rPr>
        <w:t xml:space="preserve"> </w:t>
      </w:r>
      <w:r w:rsidRPr="001E67E5">
        <w:rPr>
          <w:rFonts w:ascii="Arial" w:eastAsia="Arial" w:hAnsi="Arial" w:cs="Arial"/>
          <w:sz w:val="20"/>
        </w:rPr>
        <w:t>Head</w:t>
      </w:r>
      <w:r w:rsidRPr="001E67E5">
        <w:rPr>
          <w:rFonts w:ascii="Arial" w:eastAsia="Arial" w:hAnsi="Arial" w:cs="Arial"/>
          <w:spacing w:val="-4"/>
          <w:sz w:val="20"/>
        </w:rPr>
        <w:t xml:space="preserve"> </w:t>
      </w:r>
      <w:r w:rsidRPr="001E67E5">
        <w:rPr>
          <w:rFonts w:ascii="Arial" w:eastAsia="Arial" w:hAnsi="Arial" w:cs="Arial"/>
          <w:sz w:val="20"/>
        </w:rPr>
        <w:t>of</w:t>
      </w:r>
      <w:r w:rsidRPr="001E67E5">
        <w:rPr>
          <w:rFonts w:ascii="Arial" w:eastAsia="Arial" w:hAnsi="Arial" w:cs="Arial"/>
          <w:spacing w:val="-1"/>
          <w:sz w:val="20"/>
        </w:rPr>
        <w:t xml:space="preserve"> </w:t>
      </w:r>
      <w:r w:rsidRPr="001E67E5">
        <w:rPr>
          <w:rFonts w:ascii="Arial" w:eastAsia="Arial" w:hAnsi="Arial" w:cs="Arial"/>
          <w:sz w:val="20"/>
        </w:rPr>
        <w:t>Unit</w:t>
      </w:r>
      <w:r w:rsidRPr="001E67E5">
        <w:rPr>
          <w:rFonts w:ascii="Arial" w:eastAsia="Arial" w:hAnsi="Arial" w:cs="Arial"/>
          <w:spacing w:val="-2"/>
          <w:sz w:val="20"/>
        </w:rPr>
        <w:t xml:space="preserve"> </w:t>
      </w:r>
      <w:r w:rsidRPr="001E67E5">
        <w:rPr>
          <w:rFonts w:ascii="Arial" w:eastAsia="Arial" w:hAnsi="Arial" w:cs="Arial"/>
          <w:sz w:val="20"/>
        </w:rPr>
        <w:t>or</w:t>
      </w:r>
      <w:r w:rsidRPr="001E67E5">
        <w:rPr>
          <w:rFonts w:ascii="Arial" w:eastAsia="Arial" w:hAnsi="Arial" w:cs="Arial"/>
          <w:spacing w:val="-2"/>
          <w:sz w:val="20"/>
        </w:rPr>
        <w:t xml:space="preserve"> </w:t>
      </w:r>
      <w:r w:rsidRPr="001E67E5">
        <w:rPr>
          <w:rFonts w:ascii="Arial" w:eastAsia="Arial" w:hAnsi="Arial" w:cs="Arial"/>
          <w:sz w:val="20"/>
        </w:rPr>
        <w:t>Supervisor</w:t>
      </w:r>
      <w:r w:rsidRPr="001E67E5">
        <w:rPr>
          <w:rFonts w:ascii="Arial" w:eastAsia="Arial" w:hAnsi="Arial" w:cs="Arial"/>
          <w:spacing w:val="-3"/>
          <w:sz w:val="20"/>
        </w:rPr>
        <w:t xml:space="preserve"> </w:t>
      </w:r>
      <w:r w:rsidRPr="001E67E5">
        <w:rPr>
          <w:rFonts w:ascii="Arial" w:eastAsia="Arial" w:hAnsi="Arial" w:cs="Arial"/>
          <w:sz w:val="20"/>
        </w:rPr>
        <w:t>for</w:t>
      </w:r>
      <w:r w:rsidRPr="001E67E5">
        <w:rPr>
          <w:rFonts w:ascii="Arial" w:eastAsia="Arial" w:hAnsi="Arial" w:cs="Arial"/>
          <w:spacing w:val="-2"/>
          <w:sz w:val="20"/>
        </w:rPr>
        <w:t xml:space="preserve"> </w:t>
      </w:r>
      <w:r w:rsidRPr="001E67E5">
        <w:rPr>
          <w:rFonts w:ascii="Arial" w:eastAsia="Arial" w:hAnsi="Arial" w:cs="Arial"/>
          <w:sz w:val="20"/>
        </w:rPr>
        <w:t>each</w:t>
      </w:r>
      <w:r w:rsidRPr="001E67E5">
        <w:rPr>
          <w:rFonts w:ascii="Arial" w:eastAsia="Arial" w:hAnsi="Arial" w:cs="Arial"/>
          <w:spacing w:val="-2"/>
          <w:sz w:val="20"/>
        </w:rPr>
        <w:t xml:space="preserve"> </w:t>
      </w:r>
      <w:r w:rsidRPr="001E67E5">
        <w:rPr>
          <w:rFonts w:ascii="Arial" w:eastAsia="Arial" w:hAnsi="Arial" w:cs="Arial"/>
          <w:sz w:val="20"/>
        </w:rPr>
        <w:t>unit</w:t>
      </w:r>
      <w:r w:rsidRPr="001E67E5">
        <w:rPr>
          <w:rFonts w:ascii="Arial" w:eastAsia="Arial" w:hAnsi="Arial" w:cs="Arial"/>
          <w:spacing w:val="-3"/>
          <w:sz w:val="20"/>
        </w:rPr>
        <w:t xml:space="preserve"> </w:t>
      </w:r>
      <w:r w:rsidRPr="001E67E5">
        <w:rPr>
          <w:rFonts w:ascii="Arial" w:eastAsia="Arial" w:hAnsi="Arial" w:cs="Arial"/>
          <w:sz w:val="20"/>
        </w:rPr>
        <w:t>has</w:t>
      </w:r>
      <w:r w:rsidRPr="001E67E5">
        <w:rPr>
          <w:rFonts w:ascii="Arial" w:eastAsia="Arial" w:hAnsi="Arial" w:cs="Arial"/>
          <w:spacing w:val="-2"/>
          <w:sz w:val="20"/>
        </w:rPr>
        <w:t xml:space="preserve"> </w:t>
      </w:r>
      <w:r w:rsidRPr="001E67E5">
        <w:rPr>
          <w:rFonts w:ascii="Arial" w:eastAsia="Arial" w:hAnsi="Arial" w:cs="Arial"/>
          <w:sz w:val="20"/>
        </w:rPr>
        <w:t>the</w:t>
      </w:r>
      <w:r w:rsidRPr="001E67E5">
        <w:rPr>
          <w:rFonts w:ascii="Arial" w:eastAsia="Arial" w:hAnsi="Arial" w:cs="Arial"/>
          <w:spacing w:val="-4"/>
          <w:sz w:val="20"/>
        </w:rPr>
        <w:t xml:space="preserve"> </w:t>
      </w:r>
      <w:r w:rsidRPr="001E67E5">
        <w:rPr>
          <w:rFonts w:ascii="Arial" w:eastAsia="Arial" w:hAnsi="Arial" w:cs="Arial"/>
          <w:sz w:val="20"/>
        </w:rPr>
        <w:t>responsibility</w:t>
      </w:r>
      <w:r w:rsidRPr="001E67E5">
        <w:rPr>
          <w:rFonts w:ascii="Arial" w:eastAsia="Arial" w:hAnsi="Arial" w:cs="Arial"/>
          <w:spacing w:val="-6"/>
          <w:sz w:val="20"/>
        </w:rPr>
        <w:t xml:space="preserve"> </w:t>
      </w:r>
      <w:r w:rsidRPr="001E67E5">
        <w:rPr>
          <w:rFonts w:ascii="Arial" w:eastAsia="Arial" w:hAnsi="Arial" w:cs="Arial"/>
          <w:sz w:val="20"/>
        </w:rPr>
        <w:t>to</w:t>
      </w:r>
      <w:r w:rsidRPr="001E67E5">
        <w:rPr>
          <w:rFonts w:ascii="Arial" w:eastAsia="Arial" w:hAnsi="Arial" w:cs="Arial"/>
          <w:spacing w:val="-3"/>
          <w:sz w:val="20"/>
        </w:rPr>
        <w:t xml:space="preserve"> </w:t>
      </w:r>
      <w:r w:rsidRPr="001E67E5">
        <w:rPr>
          <w:rFonts w:ascii="Arial" w:eastAsia="Arial" w:hAnsi="Arial" w:cs="Arial"/>
          <w:sz w:val="20"/>
        </w:rPr>
        <w:t>ensure</w:t>
      </w:r>
      <w:r w:rsidRPr="001E67E5">
        <w:rPr>
          <w:rFonts w:ascii="Arial" w:eastAsia="Arial" w:hAnsi="Arial" w:cs="Arial"/>
          <w:spacing w:val="-2"/>
          <w:sz w:val="20"/>
        </w:rPr>
        <w:t xml:space="preserve"> </w:t>
      </w:r>
      <w:r w:rsidRPr="001E67E5">
        <w:rPr>
          <w:rFonts w:ascii="Arial" w:eastAsia="Arial" w:hAnsi="Arial" w:cs="Arial"/>
          <w:sz w:val="20"/>
        </w:rPr>
        <w:t>that</w:t>
      </w:r>
      <w:r w:rsidRPr="001E67E5">
        <w:rPr>
          <w:rFonts w:ascii="Arial" w:eastAsia="Arial" w:hAnsi="Arial" w:cs="Arial"/>
          <w:spacing w:val="-1"/>
          <w:sz w:val="20"/>
        </w:rPr>
        <w:t xml:space="preserve"> </w:t>
      </w:r>
      <w:r w:rsidRPr="001E67E5">
        <w:rPr>
          <w:rFonts w:ascii="Arial" w:eastAsia="Arial" w:hAnsi="Arial" w:cs="Arial"/>
          <w:sz w:val="20"/>
        </w:rPr>
        <w:t>UBC</w:t>
      </w:r>
      <w:r w:rsidRPr="001E67E5">
        <w:rPr>
          <w:rFonts w:ascii="Arial" w:eastAsia="Arial" w:hAnsi="Arial" w:cs="Arial"/>
          <w:spacing w:val="-4"/>
          <w:sz w:val="20"/>
        </w:rPr>
        <w:t xml:space="preserve"> </w:t>
      </w:r>
      <w:r w:rsidRPr="001E67E5">
        <w:rPr>
          <w:rFonts w:ascii="Arial" w:eastAsia="Arial" w:hAnsi="Arial" w:cs="Arial"/>
          <w:sz w:val="20"/>
        </w:rPr>
        <w:t>rules</w:t>
      </w:r>
      <w:r w:rsidRPr="001E67E5">
        <w:rPr>
          <w:rFonts w:ascii="Arial" w:eastAsia="Arial" w:hAnsi="Arial" w:cs="Arial"/>
          <w:spacing w:val="-2"/>
          <w:sz w:val="20"/>
        </w:rPr>
        <w:t xml:space="preserve"> </w:t>
      </w:r>
      <w:r w:rsidRPr="001E67E5">
        <w:rPr>
          <w:rFonts w:ascii="Arial" w:eastAsia="Arial" w:hAnsi="Arial" w:cs="Arial"/>
          <w:sz w:val="20"/>
        </w:rPr>
        <w:t>and safety protocols are followed in their</w:t>
      </w:r>
      <w:r w:rsidRPr="001E67E5">
        <w:rPr>
          <w:rFonts w:ascii="Arial" w:eastAsia="Arial" w:hAnsi="Arial" w:cs="Arial"/>
          <w:spacing w:val="-6"/>
          <w:sz w:val="20"/>
        </w:rPr>
        <w:t xml:space="preserve"> </w:t>
      </w:r>
      <w:r w:rsidRPr="001E67E5">
        <w:rPr>
          <w:rFonts w:ascii="Arial" w:eastAsia="Arial" w:hAnsi="Arial" w:cs="Arial"/>
          <w:sz w:val="20"/>
        </w:rPr>
        <w:t>unit.</w:t>
      </w:r>
    </w:p>
    <w:p w14:paraId="449F18A4" w14:textId="77777777" w:rsidR="001E67E5" w:rsidRPr="001E67E5" w:rsidRDefault="001E67E5" w:rsidP="001E67E5">
      <w:pPr>
        <w:widowControl w:val="0"/>
        <w:numPr>
          <w:ilvl w:val="0"/>
          <w:numId w:val="43"/>
        </w:numPr>
        <w:tabs>
          <w:tab w:val="left" w:pos="824"/>
          <w:tab w:val="left" w:pos="825"/>
        </w:tabs>
        <w:autoSpaceDE w:val="0"/>
        <w:autoSpaceDN w:val="0"/>
        <w:spacing w:before="111" w:after="0" w:line="288" w:lineRule="auto"/>
        <w:ind w:right="175"/>
        <w:rPr>
          <w:rFonts w:ascii="Arial" w:eastAsia="Arial" w:hAnsi="Arial" w:cs="Arial"/>
          <w:sz w:val="20"/>
        </w:rPr>
      </w:pPr>
      <w:r w:rsidRPr="001E67E5">
        <w:rPr>
          <w:rFonts w:ascii="Arial" w:eastAsia="Arial" w:hAnsi="Arial" w:cs="Arial"/>
          <w:sz w:val="20"/>
        </w:rPr>
        <w:t>Notices</w:t>
      </w:r>
      <w:r w:rsidRPr="001E67E5">
        <w:rPr>
          <w:rFonts w:ascii="Arial" w:eastAsia="Arial" w:hAnsi="Arial" w:cs="Arial"/>
          <w:spacing w:val="-4"/>
          <w:sz w:val="20"/>
        </w:rPr>
        <w:t xml:space="preserve"> </w:t>
      </w:r>
      <w:r w:rsidRPr="001E67E5">
        <w:rPr>
          <w:rFonts w:ascii="Arial" w:eastAsia="Arial" w:hAnsi="Arial" w:cs="Arial"/>
          <w:sz w:val="20"/>
        </w:rPr>
        <w:t>regarding</w:t>
      </w:r>
      <w:r w:rsidRPr="001E67E5">
        <w:rPr>
          <w:rFonts w:ascii="Arial" w:eastAsia="Arial" w:hAnsi="Arial" w:cs="Arial"/>
          <w:spacing w:val="-1"/>
          <w:sz w:val="20"/>
        </w:rPr>
        <w:t xml:space="preserve"> </w:t>
      </w:r>
      <w:r w:rsidRPr="001E67E5">
        <w:rPr>
          <w:rFonts w:ascii="Arial" w:eastAsia="Arial" w:hAnsi="Arial" w:cs="Arial"/>
          <w:sz w:val="20"/>
        </w:rPr>
        <w:t>applicable</w:t>
      </w:r>
      <w:r w:rsidRPr="001E67E5">
        <w:rPr>
          <w:rFonts w:ascii="Arial" w:eastAsia="Arial" w:hAnsi="Arial" w:cs="Arial"/>
          <w:spacing w:val="-4"/>
          <w:sz w:val="20"/>
        </w:rPr>
        <w:t xml:space="preserve"> </w:t>
      </w:r>
      <w:r w:rsidRPr="001E67E5">
        <w:rPr>
          <w:rFonts w:ascii="Arial" w:eastAsia="Arial" w:hAnsi="Arial" w:cs="Arial"/>
          <w:sz w:val="20"/>
        </w:rPr>
        <w:t>UBC</w:t>
      </w:r>
      <w:r w:rsidRPr="001E67E5">
        <w:rPr>
          <w:rFonts w:ascii="Arial" w:eastAsia="Arial" w:hAnsi="Arial" w:cs="Arial"/>
          <w:spacing w:val="-1"/>
          <w:sz w:val="20"/>
        </w:rPr>
        <w:t xml:space="preserve"> </w:t>
      </w:r>
      <w:r w:rsidRPr="001E67E5">
        <w:rPr>
          <w:rFonts w:ascii="Arial" w:eastAsia="Arial" w:hAnsi="Arial" w:cs="Arial"/>
          <w:sz w:val="20"/>
        </w:rPr>
        <w:t>rules</w:t>
      </w:r>
      <w:r w:rsidRPr="001E67E5">
        <w:rPr>
          <w:rFonts w:ascii="Arial" w:eastAsia="Arial" w:hAnsi="Arial" w:cs="Arial"/>
          <w:spacing w:val="-4"/>
          <w:sz w:val="20"/>
        </w:rPr>
        <w:t xml:space="preserve"> </w:t>
      </w:r>
      <w:r w:rsidRPr="001E67E5">
        <w:rPr>
          <w:rFonts w:ascii="Arial" w:eastAsia="Arial" w:hAnsi="Arial" w:cs="Arial"/>
          <w:sz w:val="20"/>
        </w:rPr>
        <w:t>and</w:t>
      </w:r>
      <w:r w:rsidRPr="001E67E5">
        <w:rPr>
          <w:rFonts w:ascii="Arial" w:eastAsia="Arial" w:hAnsi="Arial" w:cs="Arial"/>
          <w:spacing w:val="-1"/>
          <w:sz w:val="20"/>
        </w:rPr>
        <w:t xml:space="preserve"> </w:t>
      </w:r>
      <w:r w:rsidRPr="001E67E5">
        <w:rPr>
          <w:rFonts w:ascii="Arial" w:eastAsia="Arial" w:hAnsi="Arial" w:cs="Arial"/>
          <w:sz w:val="20"/>
        </w:rPr>
        <w:t>safety</w:t>
      </w:r>
      <w:r w:rsidRPr="001E67E5">
        <w:rPr>
          <w:rFonts w:ascii="Arial" w:eastAsia="Arial" w:hAnsi="Arial" w:cs="Arial"/>
          <w:spacing w:val="-7"/>
          <w:sz w:val="20"/>
        </w:rPr>
        <w:t xml:space="preserve"> </w:t>
      </w:r>
      <w:r w:rsidRPr="001E67E5">
        <w:rPr>
          <w:rFonts w:ascii="Arial" w:eastAsia="Arial" w:hAnsi="Arial" w:cs="Arial"/>
          <w:sz w:val="20"/>
        </w:rPr>
        <w:t>protocols will</w:t>
      </w:r>
      <w:r w:rsidRPr="001E67E5">
        <w:rPr>
          <w:rFonts w:ascii="Arial" w:eastAsia="Arial" w:hAnsi="Arial" w:cs="Arial"/>
          <w:spacing w:val="-5"/>
          <w:sz w:val="20"/>
        </w:rPr>
        <w:t xml:space="preserve"> </w:t>
      </w:r>
      <w:r w:rsidRPr="001E67E5">
        <w:rPr>
          <w:rFonts w:ascii="Arial" w:eastAsia="Arial" w:hAnsi="Arial" w:cs="Arial"/>
          <w:sz w:val="20"/>
        </w:rPr>
        <w:t>be</w:t>
      </w:r>
      <w:r w:rsidRPr="001E67E5">
        <w:rPr>
          <w:rFonts w:ascii="Arial" w:eastAsia="Arial" w:hAnsi="Arial" w:cs="Arial"/>
          <w:spacing w:val="-2"/>
          <w:sz w:val="20"/>
        </w:rPr>
        <w:t xml:space="preserve"> </w:t>
      </w:r>
      <w:r w:rsidRPr="001E67E5">
        <w:rPr>
          <w:rFonts w:ascii="Arial" w:eastAsia="Arial" w:hAnsi="Arial" w:cs="Arial"/>
          <w:sz w:val="20"/>
        </w:rPr>
        <w:t>posted</w:t>
      </w:r>
      <w:r w:rsidRPr="001E67E5">
        <w:rPr>
          <w:rFonts w:ascii="Arial" w:eastAsia="Arial" w:hAnsi="Arial" w:cs="Arial"/>
          <w:spacing w:val="-5"/>
          <w:sz w:val="20"/>
        </w:rPr>
        <w:t xml:space="preserve"> </w:t>
      </w:r>
      <w:r w:rsidRPr="001E67E5">
        <w:rPr>
          <w:rFonts w:ascii="Arial" w:eastAsia="Arial" w:hAnsi="Arial" w:cs="Arial"/>
          <w:sz w:val="20"/>
        </w:rPr>
        <w:t>at</w:t>
      </w:r>
      <w:r w:rsidRPr="001E67E5">
        <w:rPr>
          <w:rFonts w:ascii="Arial" w:eastAsia="Arial" w:hAnsi="Arial" w:cs="Arial"/>
          <w:spacing w:val="-2"/>
          <w:sz w:val="20"/>
        </w:rPr>
        <w:t xml:space="preserve"> </w:t>
      </w:r>
      <w:r w:rsidRPr="001E67E5">
        <w:rPr>
          <w:rFonts w:ascii="Arial" w:eastAsia="Arial" w:hAnsi="Arial" w:cs="Arial"/>
          <w:sz w:val="20"/>
        </w:rPr>
        <w:t>entrances</w:t>
      </w:r>
      <w:r w:rsidRPr="001E67E5">
        <w:rPr>
          <w:rFonts w:ascii="Arial" w:eastAsia="Arial" w:hAnsi="Arial" w:cs="Arial"/>
          <w:spacing w:val="-3"/>
          <w:sz w:val="20"/>
        </w:rPr>
        <w:t xml:space="preserve"> </w:t>
      </w:r>
      <w:r w:rsidRPr="001E67E5">
        <w:rPr>
          <w:rFonts w:ascii="Arial" w:eastAsia="Arial" w:hAnsi="Arial" w:cs="Arial"/>
          <w:sz w:val="20"/>
        </w:rPr>
        <w:t>to</w:t>
      </w:r>
      <w:r w:rsidRPr="001E67E5">
        <w:rPr>
          <w:rFonts w:ascii="Arial" w:eastAsia="Arial" w:hAnsi="Arial" w:cs="Arial"/>
          <w:spacing w:val="-2"/>
          <w:sz w:val="20"/>
        </w:rPr>
        <w:t xml:space="preserve"> </w:t>
      </w:r>
      <w:r w:rsidRPr="001E67E5">
        <w:rPr>
          <w:rFonts w:ascii="Arial" w:eastAsia="Arial" w:hAnsi="Arial" w:cs="Arial"/>
          <w:sz w:val="20"/>
        </w:rPr>
        <w:t>work</w:t>
      </w:r>
      <w:r w:rsidRPr="001E67E5">
        <w:rPr>
          <w:rFonts w:ascii="Arial" w:eastAsia="Arial" w:hAnsi="Arial" w:cs="Arial"/>
          <w:spacing w:val="-1"/>
          <w:sz w:val="20"/>
        </w:rPr>
        <w:t xml:space="preserve"> </w:t>
      </w:r>
      <w:r w:rsidRPr="001E67E5">
        <w:rPr>
          <w:rFonts w:ascii="Arial" w:eastAsia="Arial" w:hAnsi="Arial" w:cs="Arial"/>
          <w:sz w:val="20"/>
        </w:rPr>
        <w:t>places</w:t>
      </w:r>
      <w:r w:rsidRPr="001E67E5">
        <w:rPr>
          <w:rFonts w:ascii="Arial" w:eastAsia="Arial" w:hAnsi="Arial" w:cs="Arial"/>
          <w:spacing w:val="-3"/>
          <w:sz w:val="20"/>
        </w:rPr>
        <w:t xml:space="preserve"> </w:t>
      </w:r>
      <w:r w:rsidRPr="001E67E5">
        <w:rPr>
          <w:rFonts w:ascii="Arial" w:eastAsia="Arial" w:hAnsi="Arial" w:cs="Arial"/>
          <w:sz w:val="20"/>
        </w:rPr>
        <w:t>as well as communal areas (for example lunchrooms) for all</w:t>
      </w:r>
      <w:r w:rsidRPr="001E67E5">
        <w:rPr>
          <w:rFonts w:ascii="Arial" w:eastAsia="Arial" w:hAnsi="Arial" w:cs="Arial"/>
          <w:spacing w:val="-8"/>
          <w:sz w:val="20"/>
        </w:rPr>
        <w:t xml:space="preserve"> </w:t>
      </w:r>
      <w:r w:rsidRPr="001E67E5">
        <w:rPr>
          <w:rFonts w:ascii="Arial" w:eastAsia="Arial" w:hAnsi="Arial" w:cs="Arial"/>
          <w:sz w:val="20"/>
        </w:rPr>
        <w:t>workspaces.</w:t>
      </w:r>
    </w:p>
    <w:p w14:paraId="26811A41" w14:textId="77777777" w:rsidR="001E67E5" w:rsidRPr="001E67E5" w:rsidRDefault="001E67E5" w:rsidP="001E67E5">
      <w:pPr>
        <w:widowControl w:val="0"/>
        <w:numPr>
          <w:ilvl w:val="0"/>
          <w:numId w:val="43"/>
        </w:numPr>
        <w:tabs>
          <w:tab w:val="left" w:pos="824"/>
          <w:tab w:val="left" w:pos="825"/>
        </w:tabs>
        <w:autoSpaceDE w:val="0"/>
        <w:autoSpaceDN w:val="0"/>
        <w:spacing w:before="110" w:after="0" w:line="290" w:lineRule="auto"/>
        <w:ind w:right="621"/>
        <w:rPr>
          <w:rFonts w:ascii="Arial" w:eastAsia="Arial" w:hAnsi="Arial" w:cs="Arial"/>
          <w:sz w:val="20"/>
        </w:rPr>
      </w:pPr>
      <w:r w:rsidRPr="001E67E5">
        <w:rPr>
          <w:rFonts w:ascii="Arial" w:eastAsia="Arial" w:hAnsi="Arial" w:cs="Arial"/>
          <w:sz w:val="20"/>
        </w:rPr>
        <w:t>All</w:t>
      </w:r>
      <w:r w:rsidRPr="001E67E5">
        <w:rPr>
          <w:rFonts w:ascii="Arial" w:eastAsia="Arial" w:hAnsi="Arial" w:cs="Arial"/>
          <w:spacing w:val="-5"/>
          <w:sz w:val="20"/>
        </w:rPr>
        <w:t xml:space="preserve"> </w:t>
      </w:r>
      <w:r w:rsidRPr="001E67E5">
        <w:rPr>
          <w:rFonts w:ascii="Arial" w:eastAsia="Arial" w:hAnsi="Arial" w:cs="Arial"/>
          <w:sz w:val="20"/>
        </w:rPr>
        <w:t>faculty,</w:t>
      </w:r>
      <w:r w:rsidRPr="001E67E5">
        <w:rPr>
          <w:rFonts w:ascii="Arial" w:eastAsia="Arial" w:hAnsi="Arial" w:cs="Arial"/>
          <w:spacing w:val="-4"/>
          <w:sz w:val="20"/>
        </w:rPr>
        <w:t xml:space="preserve"> </w:t>
      </w:r>
      <w:r w:rsidRPr="001E67E5">
        <w:rPr>
          <w:rFonts w:ascii="Arial" w:eastAsia="Arial" w:hAnsi="Arial" w:cs="Arial"/>
          <w:sz w:val="20"/>
        </w:rPr>
        <w:t>staff</w:t>
      </w:r>
      <w:r w:rsidRPr="001E67E5">
        <w:rPr>
          <w:rFonts w:ascii="Arial" w:eastAsia="Arial" w:hAnsi="Arial" w:cs="Arial"/>
          <w:spacing w:val="-2"/>
          <w:sz w:val="20"/>
        </w:rPr>
        <w:t xml:space="preserve"> </w:t>
      </w:r>
      <w:r w:rsidRPr="001E67E5">
        <w:rPr>
          <w:rFonts w:ascii="Arial" w:eastAsia="Arial" w:hAnsi="Arial" w:cs="Arial"/>
          <w:sz w:val="20"/>
        </w:rPr>
        <w:t>and</w:t>
      </w:r>
      <w:r w:rsidRPr="001E67E5">
        <w:rPr>
          <w:rFonts w:ascii="Arial" w:eastAsia="Arial" w:hAnsi="Arial" w:cs="Arial"/>
          <w:spacing w:val="-4"/>
          <w:sz w:val="20"/>
        </w:rPr>
        <w:t xml:space="preserve"> </w:t>
      </w:r>
      <w:r w:rsidRPr="001E67E5">
        <w:rPr>
          <w:rFonts w:ascii="Arial" w:eastAsia="Arial" w:hAnsi="Arial" w:cs="Arial"/>
          <w:sz w:val="20"/>
        </w:rPr>
        <w:t>students</w:t>
      </w:r>
      <w:r w:rsidRPr="001E67E5">
        <w:rPr>
          <w:rFonts w:ascii="Arial" w:eastAsia="Arial" w:hAnsi="Arial" w:cs="Arial"/>
          <w:spacing w:val="-3"/>
          <w:sz w:val="20"/>
        </w:rPr>
        <w:t xml:space="preserve"> </w:t>
      </w:r>
      <w:r w:rsidRPr="001E67E5">
        <w:rPr>
          <w:rFonts w:ascii="Arial" w:eastAsia="Arial" w:hAnsi="Arial" w:cs="Arial"/>
          <w:sz w:val="20"/>
        </w:rPr>
        <w:t>are</w:t>
      </w:r>
      <w:r w:rsidRPr="001E67E5">
        <w:rPr>
          <w:rFonts w:ascii="Arial" w:eastAsia="Arial" w:hAnsi="Arial" w:cs="Arial"/>
          <w:spacing w:val="-4"/>
          <w:sz w:val="20"/>
        </w:rPr>
        <w:t xml:space="preserve"> </w:t>
      </w:r>
      <w:r w:rsidRPr="001E67E5">
        <w:rPr>
          <w:rFonts w:ascii="Arial" w:eastAsia="Arial" w:hAnsi="Arial" w:cs="Arial"/>
          <w:sz w:val="20"/>
        </w:rPr>
        <w:t>encouraged</w:t>
      </w:r>
      <w:r w:rsidRPr="001E67E5">
        <w:rPr>
          <w:rFonts w:ascii="Arial" w:eastAsia="Arial" w:hAnsi="Arial" w:cs="Arial"/>
          <w:spacing w:val="-4"/>
          <w:sz w:val="20"/>
        </w:rPr>
        <w:t xml:space="preserve"> </w:t>
      </w:r>
      <w:r w:rsidRPr="001E67E5">
        <w:rPr>
          <w:rFonts w:ascii="Arial" w:eastAsia="Arial" w:hAnsi="Arial" w:cs="Arial"/>
          <w:sz w:val="20"/>
        </w:rPr>
        <w:t>to</w:t>
      </w:r>
      <w:r w:rsidRPr="001E67E5">
        <w:rPr>
          <w:rFonts w:ascii="Arial" w:eastAsia="Arial" w:hAnsi="Arial" w:cs="Arial"/>
          <w:spacing w:val="-2"/>
          <w:sz w:val="20"/>
        </w:rPr>
        <w:t xml:space="preserve"> </w:t>
      </w:r>
      <w:r w:rsidRPr="001E67E5">
        <w:rPr>
          <w:rFonts w:ascii="Arial" w:eastAsia="Arial" w:hAnsi="Arial" w:cs="Arial"/>
          <w:sz w:val="20"/>
        </w:rPr>
        <w:t>bring</w:t>
      </w:r>
      <w:r w:rsidRPr="001E67E5">
        <w:rPr>
          <w:rFonts w:ascii="Arial" w:eastAsia="Arial" w:hAnsi="Arial" w:cs="Arial"/>
          <w:spacing w:val="-4"/>
          <w:sz w:val="20"/>
        </w:rPr>
        <w:t xml:space="preserve"> </w:t>
      </w:r>
      <w:r w:rsidRPr="001E67E5">
        <w:rPr>
          <w:rFonts w:ascii="Arial" w:eastAsia="Arial" w:hAnsi="Arial" w:cs="Arial"/>
          <w:sz w:val="20"/>
        </w:rPr>
        <w:t>concerns</w:t>
      </w:r>
      <w:r w:rsidRPr="001E67E5">
        <w:rPr>
          <w:rFonts w:ascii="Arial" w:eastAsia="Arial" w:hAnsi="Arial" w:cs="Arial"/>
          <w:spacing w:val="-3"/>
          <w:sz w:val="20"/>
        </w:rPr>
        <w:t xml:space="preserve"> </w:t>
      </w:r>
      <w:r w:rsidRPr="001E67E5">
        <w:rPr>
          <w:rFonts w:ascii="Arial" w:eastAsia="Arial" w:hAnsi="Arial" w:cs="Arial"/>
          <w:sz w:val="20"/>
        </w:rPr>
        <w:t>about</w:t>
      </w:r>
      <w:r w:rsidRPr="001E67E5">
        <w:rPr>
          <w:rFonts w:ascii="Arial" w:eastAsia="Arial" w:hAnsi="Arial" w:cs="Arial"/>
          <w:spacing w:val="-2"/>
          <w:sz w:val="20"/>
        </w:rPr>
        <w:t xml:space="preserve"> </w:t>
      </w:r>
      <w:r w:rsidRPr="001E67E5">
        <w:rPr>
          <w:rFonts w:ascii="Arial" w:eastAsia="Arial" w:hAnsi="Arial" w:cs="Arial"/>
          <w:sz w:val="20"/>
        </w:rPr>
        <w:t>the implementation</w:t>
      </w:r>
      <w:r w:rsidRPr="001E67E5">
        <w:rPr>
          <w:rFonts w:ascii="Arial" w:eastAsia="Arial" w:hAnsi="Arial" w:cs="Arial"/>
          <w:spacing w:val="-3"/>
          <w:sz w:val="20"/>
        </w:rPr>
        <w:t xml:space="preserve"> </w:t>
      </w:r>
      <w:r w:rsidRPr="001E67E5">
        <w:rPr>
          <w:rFonts w:ascii="Arial" w:eastAsia="Arial" w:hAnsi="Arial" w:cs="Arial"/>
          <w:sz w:val="20"/>
        </w:rPr>
        <w:t>of</w:t>
      </w:r>
      <w:r w:rsidRPr="001E67E5">
        <w:rPr>
          <w:rFonts w:ascii="Arial" w:eastAsia="Arial" w:hAnsi="Arial" w:cs="Arial"/>
          <w:spacing w:val="-2"/>
          <w:sz w:val="20"/>
        </w:rPr>
        <w:t xml:space="preserve"> </w:t>
      </w:r>
      <w:r w:rsidRPr="001E67E5">
        <w:rPr>
          <w:rFonts w:ascii="Arial" w:eastAsia="Arial" w:hAnsi="Arial" w:cs="Arial"/>
          <w:sz w:val="20"/>
        </w:rPr>
        <w:t>UBC</w:t>
      </w:r>
      <w:r w:rsidRPr="001E67E5">
        <w:rPr>
          <w:rFonts w:ascii="Arial" w:eastAsia="Arial" w:hAnsi="Arial" w:cs="Arial"/>
          <w:spacing w:val="-4"/>
          <w:sz w:val="20"/>
        </w:rPr>
        <w:t xml:space="preserve"> </w:t>
      </w:r>
      <w:r w:rsidRPr="001E67E5">
        <w:rPr>
          <w:rFonts w:ascii="Arial" w:eastAsia="Arial" w:hAnsi="Arial" w:cs="Arial"/>
          <w:sz w:val="20"/>
        </w:rPr>
        <w:t>rules</w:t>
      </w:r>
      <w:r w:rsidRPr="001E67E5">
        <w:rPr>
          <w:rFonts w:ascii="Arial" w:eastAsia="Arial" w:hAnsi="Arial" w:cs="Arial"/>
          <w:spacing w:val="-3"/>
          <w:sz w:val="20"/>
        </w:rPr>
        <w:t xml:space="preserve"> </w:t>
      </w:r>
      <w:r w:rsidRPr="001E67E5">
        <w:rPr>
          <w:rFonts w:ascii="Arial" w:eastAsia="Arial" w:hAnsi="Arial" w:cs="Arial"/>
          <w:sz w:val="20"/>
        </w:rPr>
        <w:t>or safety protocols or incidents of non-compliance to the attention of the Administrative Head of Unit or Supervisor.</w:t>
      </w:r>
    </w:p>
    <w:p w14:paraId="41D8FED0" w14:textId="77777777" w:rsidR="001E67E5" w:rsidRPr="001E67E5" w:rsidRDefault="001E67E5" w:rsidP="001E67E5">
      <w:pPr>
        <w:widowControl w:val="0"/>
        <w:numPr>
          <w:ilvl w:val="0"/>
          <w:numId w:val="43"/>
        </w:numPr>
        <w:tabs>
          <w:tab w:val="left" w:pos="823"/>
          <w:tab w:val="left" w:pos="824"/>
        </w:tabs>
        <w:autoSpaceDE w:val="0"/>
        <w:autoSpaceDN w:val="0"/>
        <w:spacing w:before="107" w:after="0" w:line="290" w:lineRule="auto"/>
        <w:ind w:left="823" w:right="173"/>
        <w:rPr>
          <w:rFonts w:ascii="Arial" w:eastAsia="Arial" w:hAnsi="Arial" w:cs="Arial"/>
          <w:sz w:val="20"/>
        </w:rPr>
      </w:pPr>
      <w:r w:rsidRPr="001E67E5">
        <w:rPr>
          <w:rFonts w:ascii="Arial" w:eastAsia="Arial" w:hAnsi="Arial" w:cs="Arial"/>
          <w:sz w:val="20"/>
        </w:rPr>
        <w:t xml:space="preserve">For support in investigating incidents of non-compliance or similar concerns by faculty and staff, Administrative Heads of Unit or </w:t>
      </w:r>
      <w:proofErr w:type="gramStart"/>
      <w:r w:rsidRPr="001E67E5">
        <w:rPr>
          <w:rFonts w:ascii="Arial" w:eastAsia="Arial" w:hAnsi="Arial" w:cs="Arial"/>
          <w:sz w:val="20"/>
        </w:rPr>
        <w:t>their</w:t>
      </w:r>
      <w:proofErr w:type="gramEnd"/>
      <w:r w:rsidRPr="001E67E5">
        <w:rPr>
          <w:rFonts w:ascii="Arial" w:eastAsia="Arial" w:hAnsi="Arial" w:cs="Arial"/>
          <w:sz w:val="20"/>
        </w:rPr>
        <w:t xml:space="preserve"> designates should contact their Human Resources Advisor or Faculty Relations Senior Manager.</w:t>
      </w:r>
    </w:p>
    <w:p w14:paraId="3CB44B2D" w14:textId="77777777" w:rsidR="001E67E5" w:rsidRPr="001E67E5" w:rsidRDefault="001E67E5" w:rsidP="001E67E5">
      <w:pPr>
        <w:widowControl w:val="0"/>
        <w:numPr>
          <w:ilvl w:val="0"/>
          <w:numId w:val="43"/>
        </w:numPr>
        <w:tabs>
          <w:tab w:val="left" w:pos="823"/>
          <w:tab w:val="left" w:pos="824"/>
        </w:tabs>
        <w:autoSpaceDE w:val="0"/>
        <w:autoSpaceDN w:val="0"/>
        <w:spacing w:before="107" w:after="0" w:line="288" w:lineRule="auto"/>
        <w:ind w:left="823" w:right="442" w:hanging="361"/>
        <w:rPr>
          <w:rFonts w:ascii="Arial" w:eastAsia="Arial" w:hAnsi="Arial" w:cs="Arial"/>
          <w:sz w:val="20"/>
        </w:rPr>
      </w:pPr>
      <w:r w:rsidRPr="001E67E5">
        <w:rPr>
          <w:rFonts w:ascii="Arial" w:eastAsia="Arial" w:hAnsi="Arial" w:cs="Arial"/>
          <w:sz w:val="20"/>
        </w:rPr>
        <w:t>Failure</w:t>
      </w:r>
      <w:r w:rsidRPr="001E67E5">
        <w:rPr>
          <w:rFonts w:ascii="Arial" w:eastAsia="Arial" w:hAnsi="Arial" w:cs="Arial"/>
          <w:spacing w:val="-3"/>
          <w:sz w:val="20"/>
        </w:rPr>
        <w:t xml:space="preserve"> </w:t>
      </w:r>
      <w:r w:rsidRPr="001E67E5">
        <w:rPr>
          <w:rFonts w:ascii="Arial" w:eastAsia="Arial" w:hAnsi="Arial" w:cs="Arial"/>
          <w:sz w:val="20"/>
        </w:rPr>
        <w:t>to</w:t>
      </w:r>
      <w:r w:rsidRPr="001E67E5">
        <w:rPr>
          <w:rFonts w:ascii="Arial" w:eastAsia="Arial" w:hAnsi="Arial" w:cs="Arial"/>
          <w:spacing w:val="-1"/>
          <w:sz w:val="20"/>
        </w:rPr>
        <w:t xml:space="preserve"> </w:t>
      </w:r>
      <w:r w:rsidRPr="001E67E5">
        <w:rPr>
          <w:rFonts w:ascii="Arial" w:eastAsia="Arial" w:hAnsi="Arial" w:cs="Arial"/>
          <w:sz w:val="20"/>
        </w:rPr>
        <w:t>follow</w:t>
      </w:r>
      <w:r w:rsidRPr="001E67E5">
        <w:rPr>
          <w:rFonts w:ascii="Arial" w:eastAsia="Arial" w:hAnsi="Arial" w:cs="Arial"/>
          <w:spacing w:val="-2"/>
          <w:sz w:val="20"/>
        </w:rPr>
        <w:t xml:space="preserve"> </w:t>
      </w:r>
      <w:r w:rsidRPr="001E67E5">
        <w:rPr>
          <w:rFonts w:ascii="Arial" w:eastAsia="Arial" w:hAnsi="Arial" w:cs="Arial"/>
          <w:sz w:val="20"/>
        </w:rPr>
        <w:t>these</w:t>
      </w:r>
      <w:r w:rsidRPr="001E67E5">
        <w:rPr>
          <w:rFonts w:ascii="Arial" w:eastAsia="Arial" w:hAnsi="Arial" w:cs="Arial"/>
          <w:spacing w:val="-3"/>
          <w:sz w:val="20"/>
        </w:rPr>
        <w:t xml:space="preserve"> COVID-19 Campus Rules</w:t>
      </w:r>
      <w:r w:rsidRPr="001E67E5" w:rsidDel="00CA2FD4">
        <w:rPr>
          <w:rFonts w:ascii="Arial" w:eastAsia="Arial" w:hAnsi="Arial" w:cs="Arial"/>
          <w:spacing w:val="-3"/>
          <w:sz w:val="20"/>
        </w:rPr>
        <w:t xml:space="preserve"> </w:t>
      </w:r>
      <w:r w:rsidRPr="001E67E5">
        <w:rPr>
          <w:rFonts w:ascii="Arial" w:eastAsia="Arial" w:hAnsi="Arial" w:cs="Arial"/>
          <w:sz w:val="20"/>
        </w:rPr>
        <w:t>or</w:t>
      </w:r>
      <w:r w:rsidRPr="001E67E5">
        <w:rPr>
          <w:rFonts w:ascii="Arial" w:eastAsia="Arial" w:hAnsi="Arial" w:cs="Arial"/>
          <w:spacing w:val="-2"/>
          <w:sz w:val="20"/>
        </w:rPr>
        <w:t xml:space="preserve"> </w:t>
      </w:r>
      <w:r w:rsidRPr="001E67E5">
        <w:rPr>
          <w:rFonts w:ascii="Arial" w:eastAsia="Arial" w:hAnsi="Arial" w:cs="Arial"/>
          <w:sz w:val="20"/>
        </w:rPr>
        <w:t>other</w:t>
      </w:r>
      <w:r w:rsidRPr="001E67E5">
        <w:rPr>
          <w:rFonts w:ascii="Arial" w:eastAsia="Arial" w:hAnsi="Arial" w:cs="Arial"/>
          <w:spacing w:val="-1"/>
          <w:sz w:val="20"/>
        </w:rPr>
        <w:t xml:space="preserve"> </w:t>
      </w:r>
      <w:r w:rsidRPr="001E67E5">
        <w:rPr>
          <w:rFonts w:ascii="Arial" w:eastAsia="Arial" w:hAnsi="Arial" w:cs="Arial"/>
          <w:sz w:val="20"/>
        </w:rPr>
        <w:t>rules</w:t>
      </w:r>
      <w:r w:rsidRPr="001E67E5">
        <w:rPr>
          <w:rFonts w:ascii="Arial" w:eastAsia="Arial" w:hAnsi="Arial" w:cs="Arial"/>
          <w:spacing w:val="1"/>
          <w:sz w:val="20"/>
        </w:rPr>
        <w:t xml:space="preserve"> </w:t>
      </w:r>
      <w:r w:rsidRPr="001E67E5">
        <w:rPr>
          <w:rFonts w:ascii="Arial" w:eastAsia="Arial" w:hAnsi="Arial" w:cs="Arial"/>
          <w:sz w:val="20"/>
        </w:rPr>
        <w:t>or</w:t>
      </w:r>
      <w:r w:rsidRPr="001E67E5">
        <w:rPr>
          <w:rFonts w:ascii="Arial" w:eastAsia="Arial" w:hAnsi="Arial" w:cs="Arial"/>
          <w:spacing w:val="-2"/>
          <w:sz w:val="20"/>
        </w:rPr>
        <w:t xml:space="preserve"> </w:t>
      </w:r>
      <w:r w:rsidRPr="001E67E5">
        <w:rPr>
          <w:rFonts w:ascii="Arial" w:eastAsia="Arial" w:hAnsi="Arial" w:cs="Arial"/>
          <w:sz w:val="20"/>
        </w:rPr>
        <w:t>safety</w:t>
      </w:r>
      <w:r w:rsidRPr="001E67E5">
        <w:rPr>
          <w:rFonts w:ascii="Arial" w:eastAsia="Arial" w:hAnsi="Arial" w:cs="Arial"/>
          <w:spacing w:val="-5"/>
          <w:sz w:val="20"/>
        </w:rPr>
        <w:t xml:space="preserve"> </w:t>
      </w:r>
      <w:r w:rsidRPr="001E67E5">
        <w:rPr>
          <w:rFonts w:ascii="Arial" w:eastAsia="Arial" w:hAnsi="Arial" w:cs="Arial"/>
          <w:sz w:val="20"/>
        </w:rPr>
        <w:t>protocols</w:t>
      </w:r>
      <w:r w:rsidRPr="001E67E5">
        <w:rPr>
          <w:rFonts w:ascii="Arial" w:eastAsia="Arial" w:hAnsi="Arial" w:cs="Arial"/>
          <w:spacing w:val="-2"/>
          <w:sz w:val="20"/>
        </w:rPr>
        <w:t xml:space="preserve"> </w:t>
      </w:r>
      <w:r w:rsidRPr="001E67E5">
        <w:rPr>
          <w:rFonts w:ascii="Arial" w:eastAsia="Arial" w:hAnsi="Arial" w:cs="Arial"/>
          <w:sz w:val="20"/>
        </w:rPr>
        <w:t>by</w:t>
      </w:r>
      <w:r w:rsidRPr="001E67E5">
        <w:rPr>
          <w:rFonts w:ascii="Arial" w:eastAsia="Arial" w:hAnsi="Arial" w:cs="Arial"/>
          <w:spacing w:val="-5"/>
          <w:sz w:val="20"/>
        </w:rPr>
        <w:t xml:space="preserve"> </w:t>
      </w:r>
      <w:r w:rsidRPr="001E67E5">
        <w:rPr>
          <w:rFonts w:ascii="Arial" w:eastAsia="Arial" w:hAnsi="Arial" w:cs="Arial"/>
          <w:sz w:val="20"/>
        </w:rPr>
        <w:t>faculty</w:t>
      </w:r>
      <w:r w:rsidRPr="001E67E5">
        <w:rPr>
          <w:rFonts w:ascii="Arial" w:eastAsia="Arial" w:hAnsi="Arial" w:cs="Arial"/>
          <w:spacing w:val="-6"/>
          <w:sz w:val="20"/>
        </w:rPr>
        <w:t xml:space="preserve"> </w:t>
      </w:r>
      <w:r w:rsidRPr="001E67E5">
        <w:rPr>
          <w:rFonts w:ascii="Arial" w:eastAsia="Arial" w:hAnsi="Arial" w:cs="Arial"/>
          <w:sz w:val="20"/>
        </w:rPr>
        <w:t>or</w:t>
      </w:r>
      <w:r w:rsidRPr="001E67E5">
        <w:rPr>
          <w:rFonts w:ascii="Arial" w:eastAsia="Arial" w:hAnsi="Arial" w:cs="Arial"/>
          <w:spacing w:val="-1"/>
          <w:sz w:val="20"/>
        </w:rPr>
        <w:t xml:space="preserve"> </w:t>
      </w:r>
      <w:r w:rsidRPr="001E67E5">
        <w:rPr>
          <w:rFonts w:ascii="Arial" w:eastAsia="Arial" w:hAnsi="Arial" w:cs="Arial"/>
          <w:sz w:val="20"/>
        </w:rPr>
        <w:t>staff</w:t>
      </w:r>
      <w:r w:rsidRPr="001E67E5">
        <w:rPr>
          <w:rFonts w:ascii="Arial" w:eastAsia="Arial" w:hAnsi="Arial" w:cs="Arial"/>
          <w:spacing w:val="-3"/>
          <w:sz w:val="20"/>
        </w:rPr>
        <w:t xml:space="preserve"> </w:t>
      </w:r>
      <w:r w:rsidRPr="001E67E5">
        <w:rPr>
          <w:rFonts w:ascii="Arial" w:eastAsia="Arial" w:hAnsi="Arial" w:cs="Arial"/>
          <w:sz w:val="20"/>
        </w:rPr>
        <w:t>may</w:t>
      </w:r>
      <w:r w:rsidRPr="001E67E5">
        <w:rPr>
          <w:rFonts w:ascii="Arial" w:eastAsia="Arial" w:hAnsi="Arial" w:cs="Arial"/>
          <w:spacing w:val="-3"/>
          <w:sz w:val="20"/>
        </w:rPr>
        <w:t xml:space="preserve"> </w:t>
      </w:r>
      <w:r w:rsidRPr="001E67E5">
        <w:rPr>
          <w:rFonts w:ascii="Arial" w:eastAsia="Arial" w:hAnsi="Arial" w:cs="Arial"/>
          <w:sz w:val="20"/>
        </w:rPr>
        <w:t>result</w:t>
      </w:r>
      <w:r w:rsidRPr="001E67E5">
        <w:rPr>
          <w:rFonts w:ascii="Arial" w:eastAsia="Arial" w:hAnsi="Arial" w:cs="Arial"/>
          <w:spacing w:val="-3"/>
          <w:sz w:val="20"/>
        </w:rPr>
        <w:t xml:space="preserve"> </w:t>
      </w:r>
      <w:r w:rsidRPr="001E67E5">
        <w:rPr>
          <w:rFonts w:ascii="Arial" w:eastAsia="Arial" w:hAnsi="Arial" w:cs="Arial"/>
          <w:sz w:val="20"/>
        </w:rPr>
        <w:t>in</w:t>
      </w:r>
      <w:r w:rsidRPr="001E67E5">
        <w:rPr>
          <w:rFonts w:ascii="Arial" w:eastAsia="Arial" w:hAnsi="Arial" w:cs="Arial"/>
          <w:spacing w:val="-2"/>
          <w:sz w:val="20"/>
        </w:rPr>
        <w:t xml:space="preserve"> </w:t>
      </w:r>
      <w:r w:rsidRPr="001E67E5">
        <w:rPr>
          <w:rFonts w:ascii="Arial" w:eastAsia="Arial" w:hAnsi="Arial" w:cs="Arial"/>
          <w:sz w:val="20"/>
        </w:rPr>
        <w:t>discipline</w:t>
      </w:r>
      <w:r w:rsidRPr="001E67E5">
        <w:rPr>
          <w:rFonts w:ascii="Arial" w:eastAsia="Arial" w:hAnsi="Arial" w:cs="Arial"/>
          <w:spacing w:val="-3"/>
          <w:sz w:val="20"/>
        </w:rPr>
        <w:t xml:space="preserve"> </w:t>
      </w:r>
      <w:r w:rsidRPr="001E67E5">
        <w:rPr>
          <w:rFonts w:ascii="Arial" w:eastAsia="Arial" w:hAnsi="Arial" w:cs="Arial"/>
          <w:sz w:val="20"/>
        </w:rPr>
        <w:t>up</w:t>
      </w:r>
      <w:r w:rsidRPr="001E67E5">
        <w:rPr>
          <w:rFonts w:ascii="Arial" w:eastAsia="Arial" w:hAnsi="Arial" w:cs="Arial"/>
          <w:spacing w:val="-1"/>
          <w:sz w:val="20"/>
        </w:rPr>
        <w:t xml:space="preserve"> </w:t>
      </w:r>
      <w:r w:rsidRPr="001E67E5">
        <w:rPr>
          <w:rFonts w:ascii="Arial" w:eastAsia="Arial" w:hAnsi="Arial" w:cs="Arial"/>
          <w:sz w:val="20"/>
        </w:rPr>
        <w:t>to and including the termination of</w:t>
      </w:r>
      <w:r w:rsidRPr="001E67E5">
        <w:rPr>
          <w:rFonts w:ascii="Arial" w:eastAsia="Arial" w:hAnsi="Arial" w:cs="Arial"/>
          <w:spacing w:val="-3"/>
          <w:sz w:val="20"/>
        </w:rPr>
        <w:t xml:space="preserve"> </w:t>
      </w:r>
      <w:r w:rsidRPr="001E67E5">
        <w:rPr>
          <w:rFonts w:ascii="Arial" w:eastAsia="Arial" w:hAnsi="Arial" w:cs="Arial"/>
          <w:sz w:val="20"/>
        </w:rPr>
        <w:t>employment.</w:t>
      </w:r>
    </w:p>
    <w:p w14:paraId="6BB4E07A" w14:textId="77777777" w:rsidR="001E67E5" w:rsidRPr="001E67E5" w:rsidRDefault="001E67E5" w:rsidP="001E67E5">
      <w:pPr>
        <w:widowControl w:val="0"/>
        <w:numPr>
          <w:ilvl w:val="0"/>
          <w:numId w:val="43"/>
        </w:numPr>
        <w:tabs>
          <w:tab w:val="left" w:pos="823"/>
          <w:tab w:val="left" w:pos="824"/>
        </w:tabs>
        <w:autoSpaceDE w:val="0"/>
        <w:autoSpaceDN w:val="0"/>
        <w:spacing w:before="109" w:after="0" w:line="290" w:lineRule="auto"/>
        <w:ind w:left="823" w:right="163"/>
        <w:rPr>
          <w:rFonts w:ascii="Arial" w:eastAsia="Arial" w:hAnsi="Arial" w:cs="Arial"/>
          <w:sz w:val="20"/>
        </w:rPr>
      </w:pPr>
      <w:r w:rsidRPr="001E67E5">
        <w:rPr>
          <w:rFonts w:ascii="Arial" w:eastAsia="Arial" w:hAnsi="Arial" w:cs="Arial"/>
          <w:sz w:val="20"/>
        </w:rPr>
        <w:t>Failure to follow these COVID-19 Campus Rules</w:t>
      </w:r>
      <w:r w:rsidRPr="001E67E5" w:rsidDel="00CA2FD4">
        <w:rPr>
          <w:rFonts w:ascii="Arial" w:eastAsia="Arial" w:hAnsi="Arial" w:cs="Arial"/>
          <w:sz w:val="20"/>
        </w:rPr>
        <w:t xml:space="preserve"> </w:t>
      </w:r>
      <w:r w:rsidRPr="001E67E5">
        <w:rPr>
          <w:rFonts w:ascii="Arial" w:eastAsia="Arial" w:hAnsi="Arial" w:cs="Arial"/>
          <w:sz w:val="20"/>
        </w:rPr>
        <w:t xml:space="preserve">or other rules or safety protocols by students </w:t>
      </w:r>
      <w:r w:rsidRPr="001E67E5">
        <w:rPr>
          <w:rFonts w:ascii="Arial" w:eastAsia="Arial" w:hAnsi="Arial" w:cs="Arial"/>
          <w:spacing w:val="2"/>
          <w:sz w:val="20"/>
        </w:rPr>
        <w:t xml:space="preserve">may </w:t>
      </w:r>
      <w:r w:rsidRPr="001E67E5">
        <w:rPr>
          <w:rFonts w:ascii="Arial" w:eastAsia="Arial" w:hAnsi="Arial" w:cs="Arial"/>
          <w:sz w:val="20"/>
        </w:rPr>
        <w:t>result in discipline pursuant to the UBC Student Code of Conduct. For support regarding the application of the UBC Student Code of</w:t>
      </w:r>
      <w:r w:rsidRPr="001E67E5">
        <w:rPr>
          <w:rFonts w:ascii="Arial" w:eastAsia="Arial" w:hAnsi="Arial" w:cs="Arial"/>
          <w:spacing w:val="-38"/>
          <w:sz w:val="20"/>
        </w:rPr>
        <w:t xml:space="preserve"> </w:t>
      </w:r>
      <w:r w:rsidRPr="001E67E5">
        <w:rPr>
          <w:rFonts w:ascii="Arial" w:eastAsia="Arial" w:hAnsi="Arial" w:cs="Arial"/>
          <w:sz w:val="20"/>
        </w:rPr>
        <w:t>Conduct, Administrative Heads of Unit can contact Campus</w:t>
      </w:r>
      <w:r w:rsidRPr="001E67E5">
        <w:rPr>
          <w:rFonts w:ascii="Arial" w:eastAsia="Arial" w:hAnsi="Arial" w:cs="Arial"/>
          <w:spacing w:val="-4"/>
          <w:sz w:val="20"/>
        </w:rPr>
        <w:t xml:space="preserve"> </w:t>
      </w:r>
      <w:r w:rsidRPr="001E67E5">
        <w:rPr>
          <w:rFonts w:ascii="Arial" w:eastAsia="Arial" w:hAnsi="Arial" w:cs="Arial"/>
          <w:sz w:val="20"/>
        </w:rPr>
        <w:t>Security.</w:t>
      </w:r>
    </w:p>
    <w:p w14:paraId="15148E13" w14:textId="77777777" w:rsidR="001E67E5" w:rsidRPr="001E67E5" w:rsidRDefault="001E67E5" w:rsidP="001E67E5">
      <w:pPr>
        <w:widowControl w:val="0"/>
        <w:numPr>
          <w:ilvl w:val="0"/>
          <w:numId w:val="43"/>
        </w:numPr>
        <w:tabs>
          <w:tab w:val="left" w:pos="823"/>
          <w:tab w:val="left" w:pos="824"/>
        </w:tabs>
        <w:autoSpaceDE w:val="0"/>
        <w:autoSpaceDN w:val="0"/>
        <w:spacing w:before="107" w:after="0" w:line="288" w:lineRule="auto"/>
        <w:ind w:left="823" w:right="185"/>
        <w:rPr>
          <w:rFonts w:ascii="Arial" w:eastAsia="Arial" w:hAnsi="Arial" w:cs="Arial"/>
          <w:sz w:val="20"/>
        </w:rPr>
      </w:pPr>
      <w:r w:rsidRPr="001E67E5">
        <w:rPr>
          <w:rFonts w:ascii="Arial" w:eastAsia="Arial" w:hAnsi="Arial" w:cs="Arial"/>
          <w:sz w:val="20"/>
        </w:rPr>
        <w:t>Failure to follow these COVID-19 Campus Rules</w:t>
      </w:r>
      <w:r w:rsidRPr="001E67E5" w:rsidDel="00CA2FD4">
        <w:rPr>
          <w:rFonts w:ascii="Arial" w:eastAsia="Arial" w:hAnsi="Arial" w:cs="Arial"/>
          <w:sz w:val="20"/>
        </w:rPr>
        <w:t xml:space="preserve"> </w:t>
      </w:r>
      <w:r w:rsidRPr="001E67E5">
        <w:rPr>
          <w:rFonts w:ascii="Arial" w:eastAsia="Arial" w:hAnsi="Arial" w:cs="Arial"/>
          <w:sz w:val="20"/>
        </w:rPr>
        <w:t xml:space="preserve">or other rules or safety protocols by contractors </w:t>
      </w:r>
      <w:r w:rsidRPr="001E67E5">
        <w:rPr>
          <w:rFonts w:ascii="Arial" w:eastAsia="Arial" w:hAnsi="Arial" w:cs="Arial"/>
          <w:spacing w:val="2"/>
          <w:sz w:val="20"/>
        </w:rPr>
        <w:t xml:space="preserve">may </w:t>
      </w:r>
      <w:r w:rsidRPr="001E67E5">
        <w:rPr>
          <w:rFonts w:ascii="Arial" w:eastAsia="Arial" w:hAnsi="Arial" w:cs="Arial"/>
          <w:sz w:val="20"/>
        </w:rPr>
        <w:t>result in the termination of your</w:t>
      </w:r>
      <w:r w:rsidRPr="001E67E5">
        <w:rPr>
          <w:rFonts w:ascii="Arial" w:eastAsia="Arial" w:hAnsi="Arial" w:cs="Arial"/>
          <w:spacing w:val="-4"/>
          <w:sz w:val="20"/>
        </w:rPr>
        <w:t xml:space="preserve"> </w:t>
      </w:r>
      <w:r w:rsidRPr="001E67E5">
        <w:rPr>
          <w:rFonts w:ascii="Arial" w:eastAsia="Arial" w:hAnsi="Arial" w:cs="Arial"/>
          <w:sz w:val="20"/>
        </w:rPr>
        <w:t>contract,</w:t>
      </w:r>
      <w:r w:rsidRPr="001E67E5">
        <w:rPr>
          <w:rFonts w:ascii="Arial" w:eastAsia="Arial" w:hAnsi="Arial" w:cs="Arial"/>
          <w:spacing w:val="-4"/>
          <w:sz w:val="20"/>
        </w:rPr>
        <w:t xml:space="preserve"> </w:t>
      </w:r>
      <w:r w:rsidRPr="001E67E5">
        <w:rPr>
          <w:rFonts w:ascii="Arial" w:eastAsia="Arial" w:hAnsi="Arial" w:cs="Arial"/>
          <w:sz w:val="20"/>
        </w:rPr>
        <w:t>and/or</w:t>
      </w:r>
      <w:r w:rsidRPr="001E67E5">
        <w:rPr>
          <w:rFonts w:ascii="Arial" w:eastAsia="Arial" w:hAnsi="Arial" w:cs="Arial"/>
          <w:spacing w:val="-2"/>
          <w:sz w:val="20"/>
        </w:rPr>
        <w:t xml:space="preserve"> </w:t>
      </w:r>
      <w:r w:rsidRPr="001E67E5">
        <w:rPr>
          <w:rFonts w:ascii="Arial" w:eastAsia="Arial" w:hAnsi="Arial" w:cs="Arial"/>
          <w:sz w:val="20"/>
        </w:rPr>
        <w:t>loss</w:t>
      </w:r>
      <w:r w:rsidRPr="001E67E5">
        <w:rPr>
          <w:rFonts w:ascii="Arial" w:eastAsia="Arial" w:hAnsi="Arial" w:cs="Arial"/>
          <w:spacing w:val="-3"/>
          <w:sz w:val="20"/>
        </w:rPr>
        <w:t xml:space="preserve"> </w:t>
      </w:r>
      <w:r w:rsidRPr="001E67E5">
        <w:rPr>
          <w:rFonts w:ascii="Arial" w:eastAsia="Arial" w:hAnsi="Arial" w:cs="Arial"/>
          <w:sz w:val="20"/>
        </w:rPr>
        <w:t>of</w:t>
      </w:r>
      <w:r w:rsidRPr="001E67E5">
        <w:rPr>
          <w:rFonts w:ascii="Arial" w:eastAsia="Arial" w:hAnsi="Arial" w:cs="Arial"/>
          <w:spacing w:val="-2"/>
          <w:sz w:val="20"/>
        </w:rPr>
        <w:t xml:space="preserve"> </w:t>
      </w:r>
      <w:r w:rsidRPr="001E67E5">
        <w:rPr>
          <w:rFonts w:ascii="Arial" w:eastAsia="Arial" w:hAnsi="Arial" w:cs="Arial"/>
          <w:sz w:val="20"/>
        </w:rPr>
        <w:t>access</w:t>
      </w:r>
      <w:r w:rsidRPr="001E67E5">
        <w:rPr>
          <w:rFonts w:ascii="Arial" w:eastAsia="Arial" w:hAnsi="Arial" w:cs="Arial"/>
          <w:spacing w:val="-3"/>
          <w:sz w:val="20"/>
        </w:rPr>
        <w:t xml:space="preserve"> </w:t>
      </w:r>
      <w:r w:rsidRPr="001E67E5">
        <w:rPr>
          <w:rFonts w:ascii="Arial" w:eastAsia="Arial" w:hAnsi="Arial" w:cs="Arial"/>
          <w:sz w:val="20"/>
        </w:rPr>
        <w:t>privileges</w:t>
      </w:r>
      <w:r w:rsidRPr="001E67E5">
        <w:rPr>
          <w:rFonts w:ascii="Arial" w:eastAsia="Arial" w:hAnsi="Arial" w:cs="Arial"/>
          <w:spacing w:val="-4"/>
          <w:sz w:val="20"/>
        </w:rPr>
        <w:t xml:space="preserve"> </w:t>
      </w:r>
      <w:r w:rsidRPr="001E67E5">
        <w:rPr>
          <w:rFonts w:ascii="Arial" w:eastAsia="Arial" w:hAnsi="Arial" w:cs="Arial"/>
          <w:sz w:val="20"/>
        </w:rPr>
        <w:t>up</w:t>
      </w:r>
      <w:r w:rsidRPr="001E67E5">
        <w:rPr>
          <w:rFonts w:ascii="Arial" w:eastAsia="Arial" w:hAnsi="Arial" w:cs="Arial"/>
          <w:spacing w:val="-4"/>
          <w:sz w:val="20"/>
        </w:rPr>
        <w:t xml:space="preserve"> </w:t>
      </w:r>
      <w:r w:rsidRPr="001E67E5">
        <w:rPr>
          <w:rFonts w:ascii="Arial" w:eastAsia="Arial" w:hAnsi="Arial" w:cs="Arial"/>
          <w:sz w:val="20"/>
        </w:rPr>
        <w:t>to</w:t>
      </w:r>
      <w:r w:rsidRPr="001E67E5">
        <w:rPr>
          <w:rFonts w:ascii="Arial" w:eastAsia="Arial" w:hAnsi="Arial" w:cs="Arial"/>
          <w:spacing w:val="-2"/>
          <w:sz w:val="20"/>
        </w:rPr>
        <w:t xml:space="preserve"> </w:t>
      </w:r>
      <w:r w:rsidRPr="001E67E5">
        <w:rPr>
          <w:rFonts w:ascii="Arial" w:eastAsia="Arial" w:hAnsi="Arial" w:cs="Arial"/>
          <w:sz w:val="20"/>
        </w:rPr>
        <w:t>and</w:t>
      </w:r>
      <w:r w:rsidRPr="001E67E5">
        <w:rPr>
          <w:rFonts w:ascii="Arial" w:eastAsia="Arial" w:hAnsi="Arial" w:cs="Arial"/>
          <w:spacing w:val="-4"/>
          <w:sz w:val="20"/>
        </w:rPr>
        <w:t xml:space="preserve"> </w:t>
      </w:r>
      <w:r w:rsidRPr="001E67E5">
        <w:rPr>
          <w:rFonts w:ascii="Arial" w:eastAsia="Arial" w:hAnsi="Arial" w:cs="Arial"/>
          <w:sz w:val="20"/>
        </w:rPr>
        <w:t>including</w:t>
      </w:r>
      <w:r w:rsidRPr="001E67E5">
        <w:rPr>
          <w:rFonts w:ascii="Arial" w:eastAsia="Arial" w:hAnsi="Arial" w:cs="Arial"/>
          <w:spacing w:val="-2"/>
          <w:sz w:val="20"/>
        </w:rPr>
        <w:t xml:space="preserve"> </w:t>
      </w:r>
      <w:r w:rsidRPr="001E67E5">
        <w:rPr>
          <w:rFonts w:ascii="Arial" w:eastAsia="Arial" w:hAnsi="Arial" w:cs="Arial"/>
          <w:sz w:val="20"/>
        </w:rPr>
        <w:t>being</w:t>
      </w:r>
      <w:r w:rsidRPr="001E67E5">
        <w:rPr>
          <w:rFonts w:ascii="Arial" w:eastAsia="Arial" w:hAnsi="Arial" w:cs="Arial"/>
          <w:spacing w:val="-4"/>
          <w:sz w:val="20"/>
        </w:rPr>
        <w:t xml:space="preserve"> </w:t>
      </w:r>
      <w:r w:rsidRPr="001E67E5">
        <w:rPr>
          <w:rFonts w:ascii="Arial" w:eastAsia="Arial" w:hAnsi="Arial" w:cs="Arial"/>
          <w:sz w:val="20"/>
        </w:rPr>
        <w:t>restricted from</w:t>
      </w:r>
      <w:r w:rsidRPr="001E67E5">
        <w:rPr>
          <w:rFonts w:ascii="Arial" w:eastAsia="Arial" w:hAnsi="Arial" w:cs="Arial"/>
          <w:spacing w:val="1"/>
          <w:sz w:val="20"/>
        </w:rPr>
        <w:t xml:space="preserve"> </w:t>
      </w:r>
      <w:r w:rsidRPr="001E67E5">
        <w:rPr>
          <w:rFonts w:ascii="Arial" w:eastAsia="Arial" w:hAnsi="Arial" w:cs="Arial"/>
          <w:sz w:val="20"/>
        </w:rPr>
        <w:t>visiting</w:t>
      </w:r>
      <w:r w:rsidRPr="001E67E5">
        <w:rPr>
          <w:rFonts w:ascii="Arial" w:eastAsia="Arial" w:hAnsi="Arial" w:cs="Arial"/>
          <w:spacing w:val="-4"/>
          <w:sz w:val="20"/>
        </w:rPr>
        <w:t xml:space="preserve"> </w:t>
      </w:r>
      <w:r w:rsidRPr="001E67E5">
        <w:rPr>
          <w:rFonts w:ascii="Arial" w:eastAsia="Arial" w:hAnsi="Arial" w:cs="Arial"/>
          <w:sz w:val="20"/>
        </w:rPr>
        <w:t>UBC</w:t>
      </w:r>
      <w:r w:rsidRPr="001E67E5">
        <w:rPr>
          <w:rFonts w:ascii="Arial" w:eastAsia="Arial" w:hAnsi="Arial" w:cs="Arial"/>
          <w:spacing w:val="-4"/>
          <w:sz w:val="20"/>
        </w:rPr>
        <w:t xml:space="preserve"> </w:t>
      </w:r>
      <w:r w:rsidRPr="001E67E5">
        <w:rPr>
          <w:rFonts w:ascii="Arial" w:eastAsia="Arial" w:hAnsi="Arial" w:cs="Arial"/>
          <w:sz w:val="20"/>
        </w:rPr>
        <w:t>Premises.</w:t>
      </w:r>
    </w:p>
    <w:p w14:paraId="509B3C27" w14:textId="77777777" w:rsidR="001E67E5" w:rsidRPr="001E67E5" w:rsidRDefault="001E67E5" w:rsidP="001E67E5">
      <w:pPr>
        <w:widowControl w:val="0"/>
        <w:numPr>
          <w:ilvl w:val="0"/>
          <w:numId w:val="43"/>
        </w:numPr>
        <w:tabs>
          <w:tab w:val="left" w:pos="823"/>
          <w:tab w:val="left" w:pos="824"/>
        </w:tabs>
        <w:autoSpaceDE w:val="0"/>
        <w:autoSpaceDN w:val="0"/>
        <w:spacing w:before="112" w:after="0" w:line="290" w:lineRule="auto"/>
        <w:ind w:left="823" w:right="236" w:hanging="361"/>
        <w:rPr>
          <w:rFonts w:ascii="Arial" w:eastAsia="Arial" w:hAnsi="Arial" w:cs="Arial"/>
          <w:sz w:val="20"/>
        </w:rPr>
      </w:pPr>
      <w:r w:rsidRPr="001E67E5">
        <w:rPr>
          <w:rFonts w:ascii="Arial" w:eastAsia="Arial" w:hAnsi="Arial" w:cs="Arial"/>
          <w:sz w:val="20"/>
        </w:rPr>
        <w:t>Failure</w:t>
      </w:r>
      <w:r w:rsidRPr="001E67E5">
        <w:rPr>
          <w:rFonts w:ascii="Arial" w:eastAsia="Arial" w:hAnsi="Arial" w:cs="Arial"/>
          <w:spacing w:val="-4"/>
          <w:sz w:val="20"/>
        </w:rPr>
        <w:t xml:space="preserve"> </w:t>
      </w:r>
      <w:r w:rsidRPr="001E67E5">
        <w:rPr>
          <w:rFonts w:ascii="Arial" w:eastAsia="Arial" w:hAnsi="Arial" w:cs="Arial"/>
          <w:sz w:val="20"/>
        </w:rPr>
        <w:t>to</w:t>
      </w:r>
      <w:r w:rsidRPr="001E67E5">
        <w:rPr>
          <w:rFonts w:ascii="Arial" w:eastAsia="Arial" w:hAnsi="Arial" w:cs="Arial"/>
          <w:spacing w:val="-2"/>
          <w:sz w:val="20"/>
        </w:rPr>
        <w:t xml:space="preserve"> </w:t>
      </w:r>
      <w:r w:rsidRPr="001E67E5">
        <w:rPr>
          <w:rFonts w:ascii="Arial" w:eastAsia="Arial" w:hAnsi="Arial" w:cs="Arial"/>
          <w:sz w:val="20"/>
        </w:rPr>
        <w:t>follow</w:t>
      </w:r>
      <w:r w:rsidRPr="001E67E5">
        <w:rPr>
          <w:rFonts w:ascii="Arial" w:eastAsia="Arial" w:hAnsi="Arial" w:cs="Arial"/>
          <w:spacing w:val="-4"/>
          <w:sz w:val="20"/>
        </w:rPr>
        <w:t xml:space="preserve"> </w:t>
      </w:r>
      <w:r w:rsidRPr="001E67E5">
        <w:rPr>
          <w:rFonts w:ascii="Arial" w:eastAsia="Arial" w:hAnsi="Arial" w:cs="Arial"/>
          <w:sz w:val="20"/>
        </w:rPr>
        <w:t>these</w:t>
      </w:r>
      <w:r w:rsidRPr="001E67E5">
        <w:rPr>
          <w:rFonts w:ascii="Arial" w:eastAsia="Arial" w:hAnsi="Arial" w:cs="Arial"/>
          <w:spacing w:val="-4"/>
          <w:sz w:val="20"/>
        </w:rPr>
        <w:t xml:space="preserve"> COVID-19 Campus Rules</w:t>
      </w:r>
      <w:r w:rsidRPr="001E67E5" w:rsidDel="00CA2FD4">
        <w:rPr>
          <w:rFonts w:ascii="Arial" w:eastAsia="Arial" w:hAnsi="Arial" w:cs="Arial"/>
          <w:spacing w:val="-4"/>
          <w:sz w:val="20"/>
        </w:rPr>
        <w:t xml:space="preserve"> </w:t>
      </w:r>
      <w:r w:rsidRPr="001E67E5">
        <w:rPr>
          <w:rFonts w:ascii="Arial" w:eastAsia="Arial" w:hAnsi="Arial" w:cs="Arial"/>
          <w:sz w:val="20"/>
        </w:rPr>
        <w:t>or</w:t>
      </w:r>
      <w:r w:rsidRPr="001E67E5">
        <w:rPr>
          <w:rFonts w:ascii="Arial" w:eastAsia="Arial" w:hAnsi="Arial" w:cs="Arial"/>
          <w:spacing w:val="-3"/>
          <w:sz w:val="20"/>
        </w:rPr>
        <w:t xml:space="preserve"> </w:t>
      </w:r>
      <w:r w:rsidRPr="001E67E5">
        <w:rPr>
          <w:rFonts w:ascii="Arial" w:eastAsia="Arial" w:hAnsi="Arial" w:cs="Arial"/>
          <w:sz w:val="20"/>
        </w:rPr>
        <w:t>other</w:t>
      </w:r>
      <w:r w:rsidRPr="001E67E5">
        <w:rPr>
          <w:rFonts w:ascii="Arial" w:eastAsia="Arial" w:hAnsi="Arial" w:cs="Arial"/>
          <w:spacing w:val="-3"/>
          <w:sz w:val="20"/>
        </w:rPr>
        <w:t xml:space="preserve"> </w:t>
      </w:r>
      <w:r w:rsidRPr="001E67E5">
        <w:rPr>
          <w:rFonts w:ascii="Arial" w:eastAsia="Arial" w:hAnsi="Arial" w:cs="Arial"/>
          <w:sz w:val="20"/>
        </w:rPr>
        <w:t>rules</w:t>
      </w:r>
      <w:r w:rsidRPr="001E67E5">
        <w:rPr>
          <w:rFonts w:ascii="Arial" w:eastAsia="Arial" w:hAnsi="Arial" w:cs="Arial"/>
          <w:spacing w:val="-3"/>
          <w:sz w:val="20"/>
        </w:rPr>
        <w:t xml:space="preserve"> or </w:t>
      </w:r>
      <w:r w:rsidRPr="001E67E5">
        <w:rPr>
          <w:rFonts w:ascii="Arial" w:eastAsia="Arial" w:hAnsi="Arial" w:cs="Arial"/>
          <w:sz w:val="20"/>
        </w:rPr>
        <w:t>safety</w:t>
      </w:r>
      <w:r w:rsidRPr="001E67E5">
        <w:rPr>
          <w:rFonts w:ascii="Arial" w:eastAsia="Arial" w:hAnsi="Arial" w:cs="Arial"/>
          <w:spacing w:val="-7"/>
          <w:sz w:val="20"/>
        </w:rPr>
        <w:t xml:space="preserve"> </w:t>
      </w:r>
      <w:r w:rsidRPr="001E67E5">
        <w:rPr>
          <w:rFonts w:ascii="Arial" w:eastAsia="Arial" w:hAnsi="Arial" w:cs="Arial"/>
          <w:sz w:val="20"/>
        </w:rPr>
        <w:t>protocols</w:t>
      </w:r>
      <w:r w:rsidRPr="001E67E5">
        <w:rPr>
          <w:rFonts w:ascii="Arial" w:eastAsia="Arial" w:hAnsi="Arial" w:cs="Arial"/>
          <w:spacing w:val="-3"/>
          <w:sz w:val="20"/>
        </w:rPr>
        <w:t xml:space="preserve"> </w:t>
      </w:r>
      <w:r w:rsidRPr="001E67E5">
        <w:rPr>
          <w:rFonts w:ascii="Arial" w:eastAsia="Arial" w:hAnsi="Arial" w:cs="Arial"/>
          <w:sz w:val="20"/>
        </w:rPr>
        <w:t>by</w:t>
      </w:r>
      <w:r w:rsidRPr="001E67E5">
        <w:rPr>
          <w:rFonts w:ascii="Arial" w:eastAsia="Arial" w:hAnsi="Arial" w:cs="Arial"/>
          <w:spacing w:val="-4"/>
          <w:sz w:val="20"/>
        </w:rPr>
        <w:t xml:space="preserve"> </w:t>
      </w:r>
      <w:r w:rsidRPr="001E67E5">
        <w:rPr>
          <w:rFonts w:ascii="Arial" w:eastAsia="Arial" w:hAnsi="Arial" w:cs="Arial"/>
          <w:sz w:val="20"/>
        </w:rPr>
        <w:t>volunteers,</w:t>
      </w:r>
      <w:r w:rsidRPr="001E67E5">
        <w:rPr>
          <w:rFonts w:ascii="Arial" w:eastAsia="Arial" w:hAnsi="Arial" w:cs="Arial"/>
          <w:spacing w:val="-3"/>
          <w:sz w:val="20"/>
        </w:rPr>
        <w:t xml:space="preserve"> </w:t>
      </w:r>
      <w:r w:rsidRPr="001E67E5">
        <w:rPr>
          <w:rFonts w:ascii="Arial" w:eastAsia="Arial" w:hAnsi="Arial" w:cs="Arial"/>
          <w:sz w:val="20"/>
        </w:rPr>
        <w:t>visitors</w:t>
      </w:r>
      <w:r w:rsidRPr="001E67E5">
        <w:rPr>
          <w:rFonts w:ascii="Arial" w:eastAsia="Arial" w:hAnsi="Arial" w:cs="Arial"/>
          <w:spacing w:val="-3"/>
          <w:sz w:val="20"/>
        </w:rPr>
        <w:t xml:space="preserve"> </w:t>
      </w:r>
      <w:r w:rsidRPr="001E67E5">
        <w:rPr>
          <w:rFonts w:ascii="Arial" w:eastAsia="Arial" w:hAnsi="Arial" w:cs="Arial"/>
          <w:sz w:val="20"/>
        </w:rPr>
        <w:t>or</w:t>
      </w:r>
      <w:r w:rsidRPr="001E67E5">
        <w:rPr>
          <w:rFonts w:ascii="Arial" w:eastAsia="Arial" w:hAnsi="Arial" w:cs="Arial"/>
          <w:spacing w:val="-3"/>
          <w:sz w:val="20"/>
        </w:rPr>
        <w:t xml:space="preserve"> </w:t>
      </w:r>
      <w:r w:rsidRPr="001E67E5">
        <w:rPr>
          <w:rFonts w:ascii="Arial" w:eastAsia="Arial" w:hAnsi="Arial" w:cs="Arial"/>
          <w:sz w:val="20"/>
        </w:rPr>
        <w:t>other</w:t>
      </w:r>
      <w:r w:rsidRPr="001E67E5">
        <w:rPr>
          <w:rFonts w:ascii="Arial" w:eastAsia="Arial" w:hAnsi="Arial" w:cs="Arial"/>
          <w:spacing w:val="-3"/>
          <w:sz w:val="20"/>
        </w:rPr>
        <w:t xml:space="preserve"> </w:t>
      </w:r>
      <w:r w:rsidRPr="001E67E5">
        <w:rPr>
          <w:rFonts w:ascii="Arial" w:eastAsia="Arial" w:hAnsi="Arial" w:cs="Arial"/>
          <w:sz w:val="20"/>
        </w:rPr>
        <w:t>third</w:t>
      </w:r>
      <w:r w:rsidRPr="001E67E5">
        <w:rPr>
          <w:rFonts w:ascii="Arial" w:eastAsia="Arial" w:hAnsi="Arial" w:cs="Arial"/>
          <w:spacing w:val="-2"/>
          <w:sz w:val="20"/>
        </w:rPr>
        <w:t xml:space="preserve"> </w:t>
      </w:r>
      <w:r w:rsidRPr="001E67E5">
        <w:rPr>
          <w:rFonts w:ascii="Arial" w:eastAsia="Arial" w:hAnsi="Arial" w:cs="Arial"/>
          <w:sz w:val="20"/>
        </w:rPr>
        <w:t>parties</w:t>
      </w:r>
      <w:r w:rsidRPr="001E67E5">
        <w:rPr>
          <w:rFonts w:ascii="Arial" w:eastAsia="Arial" w:hAnsi="Arial" w:cs="Arial"/>
          <w:spacing w:val="-3"/>
          <w:sz w:val="20"/>
        </w:rPr>
        <w:t xml:space="preserve"> </w:t>
      </w:r>
      <w:r w:rsidRPr="001E67E5">
        <w:rPr>
          <w:rFonts w:ascii="Arial" w:eastAsia="Arial" w:hAnsi="Arial" w:cs="Arial"/>
          <w:sz w:val="20"/>
        </w:rPr>
        <w:t>on</w:t>
      </w:r>
      <w:r w:rsidRPr="001E67E5">
        <w:rPr>
          <w:rFonts w:ascii="Arial" w:eastAsia="Arial" w:hAnsi="Arial" w:cs="Arial"/>
          <w:spacing w:val="-1"/>
          <w:sz w:val="20"/>
        </w:rPr>
        <w:t xml:space="preserve"> </w:t>
      </w:r>
      <w:r w:rsidRPr="001E67E5">
        <w:rPr>
          <w:rFonts w:ascii="Arial" w:eastAsia="Arial" w:hAnsi="Arial" w:cs="Arial"/>
          <w:sz w:val="20"/>
        </w:rPr>
        <w:t xml:space="preserve">UBC Premises </w:t>
      </w:r>
      <w:r w:rsidRPr="001E67E5">
        <w:rPr>
          <w:rFonts w:ascii="Arial" w:eastAsia="Arial" w:hAnsi="Arial" w:cs="Arial"/>
          <w:spacing w:val="2"/>
          <w:sz w:val="20"/>
        </w:rPr>
        <w:t xml:space="preserve">may </w:t>
      </w:r>
      <w:r w:rsidRPr="001E67E5">
        <w:rPr>
          <w:rFonts w:ascii="Arial" w:eastAsia="Arial" w:hAnsi="Arial" w:cs="Arial"/>
          <w:sz w:val="20"/>
        </w:rPr>
        <w:t>result in loss of access privileges up to and including being restricted from visiting UBC Premises.</w:t>
      </w:r>
    </w:p>
    <w:p w14:paraId="6E5F886B" w14:textId="77777777" w:rsidR="001E67E5" w:rsidRPr="001E67E5" w:rsidRDefault="001E67E5" w:rsidP="001E67E5">
      <w:pPr>
        <w:widowControl w:val="0"/>
        <w:autoSpaceDE w:val="0"/>
        <w:autoSpaceDN w:val="0"/>
        <w:spacing w:after="0" w:line="240" w:lineRule="auto"/>
        <w:rPr>
          <w:rFonts w:ascii="Arial" w:eastAsia="Arial" w:hAnsi="Arial" w:cs="Arial"/>
          <w:sz w:val="20"/>
        </w:rPr>
      </w:pPr>
      <w:r w:rsidRPr="001E67E5">
        <w:rPr>
          <w:rFonts w:ascii="Arial" w:eastAsia="Arial" w:hAnsi="Arial" w:cs="Arial"/>
          <w:sz w:val="20"/>
        </w:rPr>
        <w:br w:type="page"/>
      </w:r>
    </w:p>
    <w:p w14:paraId="35E5E1D9" w14:textId="79DD7460" w:rsidR="00331756" w:rsidRDefault="008743C8" w:rsidP="00331756">
      <w:pPr>
        <w:pStyle w:val="Heading2"/>
      </w:pPr>
      <w:bookmarkStart w:id="7" w:name="_Toc45713952"/>
      <w:bookmarkStart w:id="8" w:name="_GoBack"/>
      <w:bookmarkEnd w:id="8"/>
      <w:r>
        <w:t>RESPONSIBILITIES</w:t>
      </w:r>
      <w:bookmarkEnd w:id="7"/>
    </w:p>
    <w:p w14:paraId="5A5EE991" w14:textId="77777777" w:rsidR="008D7305" w:rsidRPr="00B92AFC" w:rsidRDefault="008D7305" w:rsidP="008D7305">
      <w:pPr>
        <w:pStyle w:val="NoSpacing"/>
        <w:ind w:left="720" w:hanging="720"/>
        <w:rPr>
          <w:rFonts w:ascii="Whitney Book" w:hAnsi="Whitney Book"/>
          <w:b/>
        </w:rPr>
      </w:pPr>
      <w:r w:rsidRPr="00B92AFC">
        <w:rPr>
          <w:rFonts w:ascii="Whitney Book" w:hAnsi="Whitney Book"/>
          <w:b/>
        </w:rPr>
        <w:t>Administrative Heads of Unit</w:t>
      </w:r>
    </w:p>
    <w:p w14:paraId="0633444F" w14:textId="77777777" w:rsidR="008D7305" w:rsidRPr="00B92AFC" w:rsidRDefault="008D7305" w:rsidP="008D7305">
      <w:pPr>
        <w:pStyle w:val="NoSpacing"/>
        <w:numPr>
          <w:ilvl w:val="0"/>
          <w:numId w:val="22"/>
        </w:numPr>
        <w:rPr>
          <w:rFonts w:ascii="Whitney Book" w:hAnsi="Whitney Book"/>
        </w:rPr>
      </w:pPr>
      <w:r w:rsidRPr="00B92AFC">
        <w:rPr>
          <w:rFonts w:ascii="Whitney Book" w:hAnsi="Whitney Book"/>
        </w:rPr>
        <w:t>Complete Parent Plan</w:t>
      </w:r>
    </w:p>
    <w:p w14:paraId="77D03C00" w14:textId="77777777" w:rsidR="008D7305" w:rsidRPr="00B92AFC" w:rsidRDefault="008D7305" w:rsidP="008D7305">
      <w:pPr>
        <w:pStyle w:val="NoSpacing"/>
        <w:numPr>
          <w:ilvl w:val="0"/>
          <w:numId w:val="22"/>
        </w:numPr>
        <w:rPr>
          <w:rFonts w:ascii="Whitney Book" w:hAnsi="Whitney Book"/>
        </w:rPr>
      </w:pPr>
      <w:r w:rsidRPr="00B92AFC">
        <w:rPr>
          <w:rFonts w:ascii="Whitney Book" w:hAnsi="Whitney Book"/>
        </w:rPr>
        <w:t>Submit Parent Plan to Resumption Planning &amp; Coordination Committee</w:t>
      </w:r>
    </w:p>
    <w:p w14:paraId="0A9AB9C6" w14:textId="77777777" w:rsidR="008D7305" w:rsidRPr="00B92AFC" w:rsidRDefault="008D7305" w:rsidP="008D7305">
      <w:pPr>
        <w:pStyle w:val="NoSpacing"/>
        <w:numPr>
          <w:ilvl w:val="0"/>
          <w:numId w:val="22"/>
        </w:numPr>
        <w:rPr>
          <w:rFonts w:ascii="Whitney Book" w:hAnsi="Whitney Book"/>
        </w:rPr>
      </w:pPr>
      <w:r w:rsidRPr="00B92AFC">
        <w:rPr>
          <w:rFonts w:ascii="Whitney Book" w:hAnsi="Whitney Book"/>
        </w:rPr>
        <w:t xml:space="preserve">Provide Parent Plan to PIs / Managers of approved Work Units </w:t>
      </w:r>
    </w:p>
    <w:p w14:paraId="6CD59873" w14:textId="77777777" w:rsidR="008D7305" w:rsidRPr="00B92AFC" w:rsidRDefault="008D7305" w:rsidP="008D7305">
      <w:pPr>
        <w:pStyle w:val="NoSpacing"/>
        <w:ind w:left="720" w:hanging="720"/>
        <w:rPr>
          <w:rFonts w:ascii="Whitney Book" w:hAnsi="Whitney Book"/>
        </w:rPr>
      </w:pPr>
    </w:p>
    <w:p w14:paraId="59466478" w14:textId="77777777" w:rsidR="008D7305" w:rsidRPr="00B92AFC" w:rsidRDefault="008D7305" w:rsidP="008D7305">
      <w:pPr>
        <w:pStyle w:val="NoSpacing"/>
        <w:ind w:left="720" w:hanging="720"/>
        <w:rPr>
          <w:rFonts w:ascii="Whitney Book" w:hAnsi="Whitney Book"/>
          <w:b/>
        </w:rPr>
      </w:pPr>
      <w:r w:rsidRPr="00B92AFC">
        <w:rPr>
          <w:rFonts w:ascii="Whitney Book" w:hAnsi="Whitney Book"/>
          <w:b/>
        </w:rPr>
        <w:t>Managers / Supervisors / Principal Investigators (PIs) - of supported work units</w:t>
      </w:r>
    </w:p>
    <w:p w14:paraId="7C89309F" w14:textId="77777777" w:rsidR="008D7305" w:rsidRPr="00B92AFC" w:rsidRDefault="008D7305" w:rsidP="008D7305">
      <w:pPr>
        <w:pStyle w:val="NoSpacing"/>
        <w:numPr>
          <w:ilvl w:val="0"/>
          <w:numId w:val="21"/>
        </w:numPr>
        <w:rPr>
          <w:rFonts w:ascii="Whitney Book" w:hAnsi="Whitney Book"/>
        </w:rPr>
      </w:pPr>
      <w:r w:rsidRPr="00B92AFC">
        <w:rPr>
          <w:rFonts w:ascii="Whitney Book" w:hAnsi="Whitney Book"/>
        </w:rPr>
        <w:t>Develop Safe Work Plan for their area of responsibility</w:t>
      </w:r>
    </w:p>
    <w:p w14:paraId="361B4C95" w14:textId="77777777" w:rsidR="008D7305" w:rsidRPr="00B92AFC" w:rsidRDefault="008D7305" w:rsidP="008D7305">
      <w:pPr>
        <w:pStyle w:val="NoSpacing"/>
        <w:numPr>
          <w:ilvl w:val="0"/>
          <w:numId w:val="21"/>
        </w:numPr>
        <w:rPr>
          <w:rFonts w:ascii="Whitney Book" w:hAnsi="Whitney Book"/>
        </w:rPr>
      </w:pPr>
      <w:r w:rsidRPr="00B92AFC">
        <w:rPr>
          <w:rFonts w:ascii="Whitney Book" w:hAnsi="Whitney Book"/>
        </w:rPr>
        <w:t>Submit Safe Work Plan for review by Resumption Planning &amp; Coordination Committee</w:t>
      </w:r>
    </w:p>
    <w:p w14:paraId="5055BDAE" w14:textId="77777777" w:rsidR="008D7305" w:rsidRPr="00B92AFC" w:rsidRDefault="008D7305" w:rsidP="008D7305">
      <w:pPr>
        <w:pStyle w:val="NoSpacing"/>
        <w:numPr>
          <w:ilvl w:val="0"/>
          <w:numId w:val="21"/>
        </w:numPr>
        <w:rPr>
          <w:rFonts w:ascii="Whitney Book" w:hAnsi="Whitney Book"/>
        </w:rPr>
      </w:pPr>
      <w:r w:rsidRPr="00B92AFC">
        <w:rPr>
          <w:rFonts w:ascii="Whitney Book" w:hAnsi="Whitney Book"/>
        </w:rPr>
        <w:t>Post Safe Work Plan in a public area (have on hand at work location)</w:t>
      </w:r>
    </w:p>
    <w:p w14:paraId="045A95FB" w14:textId="77777777" w:rsidR="008D7305" w:rsidRPr="00B92AFC" w:rsidRDefault="008D7305" w:rsidP="008D7305">
      <w:pPr>
        <w:pStyle w:val="NoSpacing"/>
        <w:numPr>
          <w:ilvl w:val="0"/>
          <w:numId w:val="21"/>
        </w:numPr>
        <w:rPr>
          <w:rFonts w:ascii="Whitney Book" w:hAnsi="Whitney Book"/>
        </w:rPr>
      </w:pPr>
      <w:r w:rsidRPr="00B92AFC">
        <w:rPr>
          <w:rFonts w:ascii="Whitney Book" w:hAnsi="Whitney Book"/>
        </w:rPr>
        <w:t xml:space="preserve">Ensure supervision of area Faculty, Staff and Students for adherence to Safe Work Plan </w:t>
      </w:r>
    </w:p>
    <w:p w14:paraId="22386287" w14:textId="77777777" w:rsidR="008D7305" w:rsidRPr="00B92AFC" w:rsidRDefault="008D7305" w:rsidP="008D7305">
      <w:pPr>
        <w:pStyle w:val="NoSpacing"/>
        <w:numPr>
          <w:ilvl w:val="0"/>
          <w:numId w:val="21"/>
        </w:numPr>
        <w:ind w:left="714" w:hanging="357"/>
        <w:rPr>
          <w:rFonts w:ascii="Whitney Book" w:hAnsi="Whitney Book"/>
        </w:rPr>
      </w:pPr>
      <w:r w:rsidRPr="00B92AFC">
        <w:rPr>
          <w:rFonts w:ascii="Whitney Book" w:hAnsi="Whitney Book"/>
        </w:rPr>
        <w:t>Monitor COVID-19 communications and Public Health orders, notices and guidance and amend Safe Work Plan as required</w:t>
      </w:r>
    </w:p>
    <w:p w14:paraId="68288C30" w14:textId="77777777" w:rsidR="008D7305" w:rsidRPr="00B92AFC" w:rsidRDefault="008D7305" w:rsidP="008D7305">
      <w:pPr>
        <w:pStyle w:val="NoSpacing"/>
        <w:numPr>
          <w:ilvl w:val="0"/>
          <w:numId w:val="21"/>
        </w:numPr>
        <w:ind w:left="714" w:hanging="357"/>
        <w:rPr>
          <w:rFonts w:ascii="Whitney Book" w:hAnsi="Whitney Book"/>
        </w:rPr>
      </w:pPr>
      <w:r w:rsidRPr="00B92AFC">
        <w:rPr>
          <w:rFonts w:ascii="Whitney Book" w:hAnsi="Whitney Book"/>
        </w:rPr>
        <w:t>Address concerns raised by area Faculty, Staff and Students</w:t>
      </w:r>
    </w:p>
    <w:p w14:paraId="769701A6" w14:textId="77777777" w:rsidR="008D7305" w:rsidRPr="00B92AFC" w:rsidRDefault="008D7305" w:rsidP="008D7305">
      <w:pPr>
        <w:pStyle w:val="NoSpacing"/>
        <w:numPr>
          <w:ilvl w:val="0"/>
          <w:numId w:val="21"/>
        </w:numPr>
        <w:rPr>
          <w:rFonts w:ascii="Whitney Book" w:hAnsi="Whitney Book"/>
        </w:rPr>
      </w:pPr>
      <w:r w:rsidRPr="00B92AFC">
        <w:rPr>
          <w:rFonts w:ascii="Whitney Book" w:hAnsi="Whitney Book"/>
        </w:rPr>
        <w:t>Participate in inspections by HSE and/or JOHSC and address Safe Work Plan feedback, as appropriate</w:t>
      </w:r>
    </w:p>
    <w:p w14:paraId="1A2732F2" w14:textId="77777777" w:rsidR="008D7305" w:rsidRPr="00B92AFC" w:rsidRDefault="008D7305" w:rsidP="008D7305">
      <w:pPr>
        <w:pStyle w:val="NoSpacing"/>
        <w:ind w:left="720" w:hanging="720"/>
        <w:rPr>
          <w:rFonts w:ascii="Whitney Book" w:hAnsi="Whitney Book"/>
        </w:rPr>
      </w:pPr>
    </w:p>
    <w:p w14:paraId="6CDA2848" w14:textId="77777777" w:rsidR="008D7305" w:rsidRPr="00502E63" w:rsidRDefault="008D7305" w:rsidP="008D7305">
      <w:pPr>
        <w:pStyle w:val="NoSpacing"/>
        <w:ind w:left="720" w:hanging="720"/>
        <w:rPr>
          <w:rFonts w:ascii="Whitney Book" w:hAnsi="Whitney Book"/>
          <w:b/>
        </w:rPr>
      </w:pPr>
      <w:r w:rsidRPr="00B92AFC">
        <w:rPr>
          <w:rFonts w:ascii="Whitney Book" w:hAnsi="Whitney Book"/>
          <w:b/>
        </w:rPr>
        <w:t>Faculty, Staff, Students</w:t>
      </w:r>
    </w:p>
    <w:p w14:paraId="08483F1B" w14:textId="77777777" w:rsidR="008D7305" w:rsidRDefault="008D7305" w:rsidP="008D7305">
      <w:pPr>
        <w:pStyle w:val="NoSpacing"/>
        <w:numPr>
          <w:ilvl w:val="0"/>
          <w:numId w:val="20"/>
        </w:numPr>
        <w:rPr>
          <w:rFonts w:ascii="Whitney Book" w:hAnsi="Whitney Book"/>
        </w:rPr>
      </w:pPr>
      <w:r>
        <w:rPr>
          <w:rFonts w:ascii="Whitney Book" w:hAnsi="Whitney Book"/>
        </w:rPr>
        <w:t>Participate in Training</w:t>
      </w:r>
    </w:p>
    <w:p w14:paraId="56A9A67B" w14:textId="77777777" w:rsidR="008D7305" w:rsidRDefault="008D7305" w:rsidP="008D7305">
      <w:pPr>
        <w:pStyle w:val="NoSpacing"/>
        <w:numPr>
          <w:ilvl w:val="0"/>
          <w:numId w:val="20"/>
        </w:numPr>
        <w:rPr>
          <w:rFonts w:ascii="Whitney Book" w:hAnsi="Whitney Book"/>
        </w:rPr>
      </w:pPr>
      <w:r>
        <w:rPr>
          <w:rFonts w:ascii="Whitney Book" w:hAnsi="Whitney Book"/>
        </w:rPr>
        <w:t xml:space="preserve">Understand and adhere to expectations of their COVID-19 Safe Work Plan </w:t>
      </w:r>
    </w:p>
    <w:p w14:paraId="162DB798" w14:textId="77777777" w:rsidR="008D7305" w:rsidRDefault="008D7305" w:rsidP="008D7305">
      <w:pPr>
        <w:rPr>
          <w:lang w:val="en-CA"/>
        </w:rPr>
        <w:sectPr w:rsidR="008D7305" w:rsidSect="00CF2509">
          <w:headerReference w:type="even" r:id="rId17"/>
          <w:headerReference w:type="default" r:id="rId18"/>
          <w:footerReference w:type="even" r:id="rId19"/>
          <w:footerReference w:type="default" r:id="rId20"/>
          <w:headerReference w:type="first" r:id="rId21"/>
          <w:footerReference w:type="first" r:id="rId22"/>
          <w:pgSz w:w="12240" w:h="15840"/>
          <w:pgMar w:top="1966" w:right="1008" w:bottom="1702" w:left="1008" w:header="510" w:footer="896" w:gutter="245"/>
          <w:cols w:space="708"/>
          <w:docGrid w:linePitch="360"/>
        </w:sectPr>
      </w:pPr>
    </w:p>
    <w:p w14:paraId="0D4A63A5" w14:textId="169EB785" w:rsidR="008743C8" w:rsidRDefault="001577CF" w:rsidP="008743C8">
      <w:pPr>
        <w:pStyle w:val="Heading2"/>
      </w:pPr>
      <w:bookmarkStart w:id="9" w:name="_Toc45713953"/>
      <w:r>
        <w:t>SUPPORTED WORK UNITS</w:t>
      </w:r>
      <w:bookmarkEnd w:id="9"/>
    </w:p>
    <w:p w14:paraId="35E4C5CB" w14:textId="77777777" w:rsidR="008D7305" w:rsidRDefault="008D7305" w:rsidP="008D7305">
      <w:pPr>
        <w:pStyle w:val="NoSpacing"/>
        <w:ind w:left="720" w:hanging="720"/>
        <w:rPr>
          <w:rFonts w:ascii="Whitney Book" w:hAnsi="Whitney Book"/>
        </w:rPr>
      </w:pPr>
    </w:p>
    <w:tbl>
      <w:tblPr>
        <w:tblStyle w:val="TableGrid"/>
        <w:tblW w:w="12611" w:type="dxa"/>
        <w:tblBorders>
          <w:insideH w:val="none" w:sz="0" w:space="0" w:color="auto"/>
          <w:insideV w:val="none" w:sz="0" w:space="0" w:color="auto"/>
        </w:tblBorders>
        <w:tblLook w:val="04A0" w:firstRow="1" w:lastRow="0" w:firstColumn="1" w:lastColumn="0" w:noHBand="0" w:noVBand="1"/>
      </w:tblPr>
      <w:tblGrid>
        <w:gridCol w:w="1413"/>
        <w:gridCol w:w="11198"/>
      </w:tblGrid>
      <w:tr w:rsidR="008D7305" w14:paraId="2470AE3A" w14:textId="77777777" w:rsidTr="00905627">
        <w:tc>
          <w:tcPr>
            <w:tcW w:w="1413" w:type="dxa"/>
          </w:tcPr>
          <w:p w14:paraId="2484D2C4" w14:textId="4CA20C31" w:rsidR="008D7305" w:rsidRDefault="00EB2D6C" w:rsidP="00905627">
            <w:pPr>
              <w:jc w:val="center"/>
              <w:rPr>
                <w:rFonts w:ascii="Whitney Book" w:hAnsi="Whitney Book"/>
              </w:rPr>
            </w:pPr>
            <w:r>
              <w:rPr>
                <w:rFonts w:ascii="Courier New" w:hAnsi="Courier New" w:cs="Courier New"/>
                <w:sz w:val="40"/>
                <w:szCs w:val="40"/>
              </w:rPr>
              <w:t>x</w:t>
            </w:r>
            <w:r w:rsidR="008D7305" w:rsidRPr="00AA480B">
              <w:rPr>
                <w:rFonts w:ascii="Courier New" w:hAnsi="Courier New" w:cs="Courier New"/>
                <w:sz w:val="40"/>
                <w:szCs w:val="40"/>
              </w:rPr>
              <w:t>□</w:t>
            </w:r>
          </w:p>
        </w:tc>
        <w:tc>
          <w:tcPr>
            <w:tcW w:w="11198" w:type="dxa"/>
          </w:tcPr>
          <w:p w14:paraId="169670C3" w14:textId="77777777" w:rsidR="008D7305" w:rsidRDefault="008D7305" w:rsidP="00905627">
            <w:pPr>
              <w:rPr>
                <w:rFonts w:ascii="Whitney Book" w:hAnsi="Whitney Book"/>
              </w:rPr>
            </w:pPr>
            <w:r>
              <w:rPr>
                <w:rFonts w:ascii="Whitney Book" w:hAnsi="Whitney Book"/>
              </w:rPr>
              <w:t xml:space="preserve">The </w:t>
            </w:r>
            <w:r w:rsidRPr="00AA480B">
              <w:rPr>
                <w:rFonts w:ascii="Whitney Book" w:hAnsi="Whitney Book"/>
                <w:b/>
                <w:i/>
              </w:rPr>
              <w:t xml:space="preserve">Supported Work </w:t>
            </w:r>
            <w:r w:rsidRPr="00B11EE6">
              <w:rPr>
                <w:rFonts w:ascii="Whitney Book" w:hAnsi="Whitney Book"/>
                <w:b/>
                <w:i/>
              </w:rPr>
              <w:t>Units</w:t>
            </w:r>
            <w:r w:rsidRPr="00B11EE6">
              <w:rPr>
                <w:rFonts w:ascii="Whitney Book" w:hAnsi="Whitney Book"/>
                <w:b/>
              </w:rPr>
              <w:t xml:space="preserve"> / PIs</w:t>
            </w:r>
            <w:r>
              <w:rPr>
                <w:rFonts w:ascii="Whitney Book" w:hAnsi="Whitney Book"/>
              </w:rPr>
              <w:t xml:space="preserve"> listed below have been or will only be prioritized if they are unable to perform their work via remote working arrangements. </w:t>
            </w:r>
          </w:p>
        </w:tc>
      </w:tr>
    </w:tbl>
    <w:p w14:paraId="11D8A231" w14:textId="77777777" w:rsidR="008D7305" w:rsidRDefault="008D7305" w:rsidP="008D7305">
      <w:pPr>
        <w:pStyle w:val="NoSpacing"/>
        <w:ind w:left="720" w:hanging="720"/>
        <w:rPr>
          <w:rFonts w:ascii="Whitney Book" w:hAnsi="Whitney Book"/>
        </w:rPr>
      </w:pPr>
    </w:p>
    <w:p w14:paraId="3ED2F157" w14:textId="77777777" w:rsidR="008D7305" w:rsidRPr="00B11EE6" w:rsidRDefault="008D7305" w:rsidP="008D7305">
      <w:pPr>
        <w:pStyle w:val="NoSpacing"/>
        <w:ind w:left="720" w:hanging="720"/>
        <w:rPr>
          <w:rFonts w:ascii="Whitney Book" w:hAnsi="Whitney Book"/>
          <w:b/>
          <w:i/>
        </w:rPr>
      </w:pPr>
      <w:r w:rsidRPr="00B11EE6">
        <w:rPr>
          <w:rFonts w:ascii="Whitney Book" w:hAnsi="Whitney Book"/>
          <w:b/>
          <w:i/>
        </w:rPr>
        <w:t>NOTE: Where Work Units / PIs have NOT been identified</w:t>
      </w:r>
      <w:r>
        <w:rPr>
          <w:rFonts w:ascii="Whitney Book" w:hAnsi="Whitney Book"/>
          <w:b/>
          <w:i/>
        </w:rPr>
        <w:t xml:space="preserve"> at the time of submission</w:t>
      </w:r>
      <w:r w:rsidRPr="00B11EE6">
        <w:rPr>
          <w:rFonts w:ascii="Whitney Book" w:hAnsi="Whitney Book"/>
          <w:b/>
          <w:i/>
        </w:rPr>
        <w:t xml:space="preserve">, </w:t>
      </w:r>
      <w:r>
        <w:rPr>
          <w:rFonts w:ascii="Whitney Book" w:hAnsi="Whitney Book"/>
          <w:b/>
          <w:i/>
        </w:rPr>
        <w:t xml:space="preserve">the process for Identification may be articulated in this Parent Plan for review and approval purposes. If this is the case, the process for prioritization (rubric, application process, </w:t>
      </w:r>
      <w:proofErr w:type="spellStart"/>
      <w:r>
        <w:rPr>
          <w:rFonts w:ascii="Whitney Book" w:hAnsi="Whitney Book"/>
          <w:b/>
          <w:i/>
        </w:rPr>
        <w:t>etc</w:t>
      </w:r>
      <w:proofErr w:type="spellEnd"/>
      <w:r>
        <w:rPr>
          <w:rFonts w:ascii="Whitney Book" w:hAnsi="Whitney Book"/>
          <w:b/>
          <w:i/>
        </w:rPr>
        <w:t>) may be added in the place of the table below or added as an appendix.</w:t>
      </w:r>
    </w:p>
    <w:p w14:paraId="3D8171A5" w14:textId="77777777" w:rsidR="008D7305" w:rsidRPr="00B11EE6" w:rsidRDefault="008D7305" w:rsidP="008D7305">
      <w:pPr>
        <w:pStyle w:val="NoSpacing"/>
        <w:ind w:left="720" w:hanging="720"/>
        <w:rPr>
          <w:rFonts w:ascii="Whitney Book" w:hAnsi="Whitney Book"/>
          <w:b/>
          <w:i/>
        </w:rPr>
      </w:pPr>
    </w:p>
    <w:p w14:paraId="29F19505" w14:textId="429E8A7A" w:rsidR="008D7305" w:rsidRDefault="008D7305" w:rsidP="008D7305">
      <w:pPr>
        <w:pStyle w:val="NoSpacing"/>
        <w:ind w:left="720" w:hanging="720"/>
        <w:rPr>
          <w:rFonts w:ascii="Whitney Book" w:hAnsi="Whitney Book"/>
        </w:rPr>
      </w:pPr>
      <w:r w:rsidRPr="00A4640C">
        <w:rPr>
          <w:rFonts w:ascii="Whitney Book" w:hAnsi="Whitney Book"/>
        </w:rPr>
        <w:t>T</w:t>
      </w:r>
      <w:r>
        <w:rPr>
          <w:rFonts w:ascii="Whitney Book" w:hAnsi="Whitney Book"/>
        </w:rPr>
        <w:t>his parent plan supports continued or returning work for the following Work Units:</w:t>
      </w:r>
      <w:r w:rsidR="00EA7520">
        <w:rPr>
          <w:rFonts w:ascii="Whitney Book" w:hAnsi="Whitney Book"/>
        </w:rPr>
        <w:t xml:space="preserve"> Supported work units will continue with remote working arrangements, with on campus attendance on an as needed basis only: Office of the DVC; Human Resources; Development and Alumni Relations; University Relations</w:t>
      </w:r>
    </w:p>
    <w:p w14:paraId="33EE9EA2" w14:textId="77777777" w:rsidR="008D7305" w:rsidRDefault="008D7305" w:rsidP="008D7305">
      <w:pPr>
        <w:pStyle w:val="NoSpacing"/>
        <w:ind w:left="720" w:hanging="720"/>
        <w:rPr>
          <w:rFonts w:ascii="Whitney Book" w:hAnsi="Whitney Book"/>
        </w:rPr>
      </w:pPr>
    </w:p>
    <w:tbl>
      <w:tblPr>
        <w:tblStyle w:val="TableGrid"/>
        <w:tblW w:w="13462" w:type="dxa"/>
        <w:tblLayout w:type="fixed"/>
        <w:tblLook w:val="04A0" w:firstRow="1" w:lastRow="0" w:firstColumn="1" w:lastColumn="0" w:noHBand="0" w:noVBand="1"/>
      </w:tblPr>
      <w:tblGrid>
        <w:gridCol w:w="1559"/>
        <w:gridCol w:w="1560"/>
        <w:gridCol w:w="1134"/>
        <w:gridCol w:w="1134"/>
        <w:gridCol w:w="1412"/>
        <w:gridCol w:w="1418"/>
        <w:gridCol w:w="5245"/>
      </w:tblGrid>
      <w:tr w:rsidR="00881CE8" w14:paraId="295C46B3" w14:textId="77777777" w:rsidTr="004D6FFC">
        <w:trPr>
          <w:trHeight w:val="379"/>
        </w:trPr>
        <w:tc>
          <w:tcPr>
            <w:tcW w:w="1559" w:type="dxa"/>
            <w:shd w:val="solid" w:color="auto" w:fill="auto"/>
          </w:tcPr>
          <w:p w14:paraId="64488112" w14:textId="77777777" w:rsidR="00881CE8" w:rsidRDefault="00881CE8" w:rsidP="00905627">
            <w:pPr>
              <w:pStyle w:val="NoSpacing"/>
              <w:rPr>
                <w:rFonts w:ascii="Whitney Book" w:hAnsi="Whitney Book"/>
              </w:rPr>
            </w:pPr>
            <w:r>
              <w:rPr>
                <w:rFonts w:ascii="Whitney Book" w:hAnsi="Whitney Book"/>
              </w:rPr>
              <w:t>Research/</w:t>
            </w:r>
          </w:p>
          <w:p w14:paraId="4C8C6FAC" w14:textId="77777777" w:rsidR="00881CE8" w:rsidRDefault="00881CE8" w:rsidP="00905627">
            <w:pPr>
              <w:pStyle w:val="NoSpacing"/>
              <w:rPr>
                <w:rFonts w:ascii="Whitney Book" w:hAnsi="Whitney Book"/>
              </w:rPr>
            </w:pPr>
            <w:r>
              <w:rPr>
                <w:rFonts w:ascii="Whitney Book" w:hAnsi="Whitney Book"/>
              </w:rPr>
              <w:t xml:space="preserve">Work Unit </w:t>
            </w:r>
          </w:p>
        </w:tc>
        <w:tc>
          <w:tcPr>
            <w:tcW w:w="1560" w:type="dxa"/>
            <w:shd w:val="solid" w:color="auto" w:fill="auto"/>
          </w:tcPr>
          <w:p w14:paraId="42A4F50C" w14:textId="77777777" w:rsidR="00881CE8" w:rsidRDefault="00881CE8" w:rsidP="00905627">
            <w:pPr>
              <w:pStyle w:val="NoSpacing"/>
              <w:rPr>
                <w:rFonts w:ascii="Whitney Book" w:hAnsi="Whitney Book"/>
              </w:rPr>
            </w:pPr>
            <w:r w:rsidRPr="00B92AFC">
              <w:rPr>
                <w:rFonts w:ascii="Whitney Book" w:hAnsi="Whitney Book"/>
              </w:rPr>
              <w:t>PI/Manager</w:t>
            </w:r>
          </w:p>
        </w:tc>
        <w:tc>
          <w:tcPr>
            <w:tcW w:w="1134" w:type="dxa"/>
            <w:shd w:val="solid" w:color="auto" w:fill="auto"/>
          </w:tcPr>
          <w:p w14:paraId="4D59A5D9" w14:textId="77777777" w:rsidR="00881CE8" w:rsidRDefault="00881CE8" w:rsidP="00905627">
            <w:pPr>
              <w:pStyle w:val="NoSpacing"/>
              <w:rPr>
                <w:rFonts w:ascii="Whitney Book" w:hAnsi="Whitney Book"/>
              </w:rPr>
            </w:pPr>
            <w:r>
              <w:rPr>
                <w:rFonts w:ascii="Whitney Book" w:hAnsi="Whitney Book"/>
              </w:rPr>
              <w:t>Building</w:t>
            </w:r>
          </w:p>
        </w:tc>
        <w:tc>
          <w:tcPr>
            <w:tcW w:w="1134" w:type="dxa"/>
            <w:shd w:val="solid" w:color="auto" w:fill="auto"/>
          </w:tcPr>
          <w:p w14:paraId="033C6388" w14:textId="77777777" w:rsidR="00881CE8" w:rsidRDefault="00881CE8" w:rsidP="00905627">
            <w:pPr>
              <w:pStyle w:val="NoSpacing"/>
              <w:rPr>
                <w:rFonts w:ascii="Whitney Book" w:hAnsi="Whitney Book"/>
              </w:rPr>
            </w:pPr>
            <w:r>
              <w:rPr>
                <w:rFonts w:ascii="Whitney Book" w:hAnsi="Whitney Book"/>
              </w:rPr>
              <w:t>Room</w:t>
            </w:r>
          </w:p>
        </w:tc>
        <w:tc>
          <w:tcPr>
            <w:tcW w:w="1412" w:type="dxa"/>
            <w:shd w:val="solid" w:color="auto" w:fill="auto"/>
          </w:tcPr>
          <w:p w14:paraId="35D0095D" w14:textId="0CC9EAAE" w:rsidR="00881CE8" w:rsidRDefault="00881CE8" w:rsidP="00905627">
            <w:pPr>
              <w:pStyle w:val="NoSpacing"/>
              <w:rPr>
                <w:rFonts w:ascii="Whitney Book" w:hAnsi="Whitney Book"/>
              </w:rPr>
            </w:pPr>
            <w:r>
              <w:rPr>
                <w:rFonts w:ascii="Whitney Book" w:hAnsi="Whitney Book"/>
              </w:rPr>
              <w:t>Reduced Occupancy (#)</w:t>
            </w:r>
          </w:p>
        </w:tc>
        <w:tc>
          <w:tcPr>
            <w:tcW w:w="1418" w:type="dxa"/>
            <w:shd w:val="solid" w:color="auto" w:fill="auto"/>
          </w:tcPr>
          <w:p w14:paraId="3EC308E3" w14:textId="6932F350" w:rsidR="00881CE8" w:rsidRDefault="00881CE8" w:rsidP="00905627">
            <w:pPr>
              <w:pStyle w:val="NoSpacing"/>
              <w:rPr>
                <w:rFonts w:ascii="Whitney Book" w:hAnsi="Whitney Book"/>
              </w:rPr>
            </w:pPr>
            <w:r>
              <w:rPr>
                <w:rFonts w:ascii="Whitney Book" w:hAnsi="Whitney Book"/>
              </w:rPr>
              <w:t>Normal Occupancy (#)</w:t>
            </w:r>
          </w:p>
        </w:tc>
        <w:tc>
          <w:tcPr>
            <w:tcW w:w="5245" w:type="dxa"/>
            <w:shd w:val="solid" w:color="auto" w:fill="auto"/>
          </w:tcPr>
          <w:p w14:paraId="5B38B3F3" w14:textId="77777777" w:rsidR="00881CE8" w:rsidRDefault="00881CE8" w:rsidP="00905627">
            <w:pPr>
              <w:pStyle w:val="NoSpacing"/>
              <w:rPr>
                <w:rFonts w:ascii="Whitney Book" w:hAnsi="Whitney Book"/>
              </w:rPr>
            </w:pPr>
            <w:r>
              <w:rPr>
                <w:rFonts w:ascii="Whitney Book" w:hAnsi="Whitney Book"/>
              </w:rPr>
              <w:t>RATIONALE</w:t>
            </w:r>
          </w:p>
        </w:tc>
      </w:tr>
      <w:tr w:rsidR="00881CE8" w14:paraId="4A13BE8E" w14:textId="77777777" w:rsidTr="004D6FFC">
        <w:trPr>
          <w:trHeight w:val="259"/>
        </w:trPr>
        <w:tc>
          <w:tcPr>
            <w:tcW w:w="1559" w:type="dxa"/>
            <w:tcBorders>
              <w:bottom w:val="single" w:sz="4" w:space="0" w:color="auto"/>
            </w:tcBorders>
          </w:tcPr>
          <w:p w14:paraId="5410F733" w14:textId="5E5F616A" w:rsidR="00881CE8" w:rsidRPr="00B11EE6" w:rsidRDefault="00EB2D6C" w:rsidP="00905627">
            <w:pPr>
              <w:pStyle w:val="NoSpacing"/>
              <w:rPr>
                <w:rFonts w:ascii="Whitney Book" w:hAnsi="Whitney Book"/>
                <w:sz w:val="28"/>
                <w:szCs w:val="28"/>
              </w:rPr>
            </w:pPr>
            <w:r>
              <w:rPr>
                <w:rFonts w:ascii="Whitney Book" w:hAnsi="Whitney Book"/>
                <w:sz w:val="28"/>
                <w:szCs w:val="28"/>
              </w:rPr>
              <w:t>DVC Office</w:t>
            </w:r>
          </w:p>
        </w:tc>
        <w:tc>
          <w:tcPr>
            <w:tcW w:w="1560" w:type="dxa"/>
            <w:tcBorders>
              <w:bottom w:val="single" w:sz="4" w:space="0" w:color="auto"/>
            </w:tcBorders>
          </w:tcPr>
          <w:p w14:paraId="29E845E2" w14:textId="7054EA4D" w:rsidR="00881CE8" w:rsidRPr="00B11EE6" w:rsidRDefault="00EB2D6C" w:rsidP="00905627">
            <w:pPr>
              <w:pStyle w:val="NoSpacing"/>
              <w:rPr>
                <w:rFonts w:ascii="Whitney Book" w:hAnsi="Whitney Book"/>
                <w:sz w:val="28"/>
                <w:szCs w:val="28"/>
              </w:rPr>
            </w:pPr>
            <w:proofErr w:type="spellStart"/>
            <w:r>
              <w:rPr>
                <w:rFonts w:ascii="Whitney Book" w:hAnsi="Whitney Book"/>
                <w:sz w:val="28"/>
                <w:szCs w:val="28"/>
              </w:rPr>
              <w:t>Udzenija</w:t>
            </w:r>
            <w:proofErr w:type="spellEnd"/>
          </w:p>
        </w:tc>
        <w:tc>
          <w:tcPr>
            <w:tcW w:w="1134" w:type="dxa"/>
            <w:tcBorders>
              <w:bottom w:val="single" w:sz="4" w:space="0" w:color="auto"/>
            </w:tcBorders>
          </w:tcPr>
          <w:p w14:paraId="4ECDA739" w14:textId="732C4C54" w:rsidR="00881CE8" w:rsidRPr="00B11EE6" w:rsidRDefault="00EB2D6C" w:rsidP="00905627">
            <w:pPr>
              <w:pStyle w:val="NoSpacing"/>
              <w:rPr>
                <w:rFonts w:ascii="Whitney Book" w:hAnsi="Whitney Book"/>
                <w:sz w:val="28"/>
                <w:szCs w:val="28"/>
              </w:rPr>
            </w:pPr>
            <w:r>
              <w:rPr>
                <w:rFonts w:ascii="Whitney Book" w:hAnsi="Whitney Book"/>
                <w:sz w:val="28"/>
                <w:szCs w:val="28"/>
              </w:rPr>
              <w:t>ADM</w:t>
            </w:r>
          </w:p>
        </w:tc>
        <w:tc>
          <w:tcPr>
            <w:tcW w:w="1134" w:type="dxa"/>
            <w:tcBorders>
              <w:bottom w:val="single" w:sz="4" w:space="0" w:color="auto"/>
            </w:tcBorders>
          </w:tcPr>
          <w:p w14:paraId="4295116B" w14:textId="69D416B7" w:rsidR="00881CE8" w:rsidRPr="00B11EE6" w:rsidRDefault="00EB2D6C" w:rsidP="00905627">
            <w:pPr>
              <w:pStyle w:val="NoSpacing"/>
              <w:rPr>
                <w:rFonts w:ascii="Whitney Book" w:hAnsi="Whitney Book"/>
                <w:sz w:val="28"/>
                <w:szCs w:val="28"/>
              </w:rPr>
            </w:pPr>
            <w:r>
              <w:rPr>
                <w:rFonts w:ascii="Whitney Book" w:hAnsi="Whitney Book"/>
                <w:sz w:val="28"/>
                <w:szCs w:val="28"/>
              </w:rPr>
              <w:t>102</w:t>
            </w:r>
          </w:p>
        </w:tc>
        <w:tc>
          <w:tcPr>
            <w:tcW w:w="1412" w:type="dxa"/>
            <w:tcBorders>
              <w:bottom w:val="single" w:sz="4" w:space="0" w:color="auto"/>
            </w:tcBorders>
          </w:tcPr>
          <w:p w14:paraId="7BF6DEB1" w14:textId="56527120" w:rsidR="00881CE8" w:rsidRPr="00B11EE6" w:rsidRDefault="00EB2D6C" w:rsidP="00905627">
            <w:pPr>
              <w:pStyle w:val="NoSpacing"/>
              <w:rPr>
                <w:rFonts w:ascii="Whitney Book" w:hAnsi="Whitney Book"/>
                <w:sz w:val="28"/>
                <w:szCs w:val="28"/>
              </w:rPr>
            </w:pPr>
            <w:r>
              <w:rPr>
                <w:rFonts w:ascii="Whitney Book" w:hAnsi="Whitney Book"/>
                <w:sz w:val="28"/>
                <w:szCs w:val="28"/>
              </w:rPr>
              <w:t>3- 1x/week</w:t>
            </w:r>
          </w:p>
        </w:tc>
        <w:tc>
          <w:tcPr>
            <w:tcW w:w="1418" w:type="dxa"/>
            <w:tcBorders>
              <w:bottom w:val="single" w:sz="4" w:space="0" w:color="auto"/>
            </w:tcBorders>
          </w:tcPr>
          <w:p w14:paraId="6BCA1C4C" w14:textId="4B7FCD75" w:rsidR="00881CE8" w:rsidRPr="00B11EE6" w:rsidRDefault="00EB2D6C" w:rsidP="00905627">
            <w:pPr>
              <w:pStyle w:val="NoSpacing"/>
              <w:rPr>
                <w:rFonts w:ascii="Whitney Book" w:hAnsi="Whitney Book"/>
                <w:sz w:val="28"/>
                <w:szCs w:val="28"/>
              </w:rPr>
            </w:pPr>
            <w:r>
              <w:rPr>
                <w:rFonts w:ascii="Whitney Book" w:hAnsi="Whitney Book"/>
                <w:sz w:val="28"/>
                <w:szCs w:val="28"/>
              </w:rPr>
              <w:t>7-5x/week</w:t>
            </w:r>
          </w:p>
        </w:tc>
        <w:tc>
          <w:tcPr>
            <w:tcW w:w="5245" w:type="dxa"/>
            <w:tcBorders>
              <w:bottom w:val="single" w:sz="4" w:space="0" w:color="auto"/>
            </w:tcBorders>
          </w:tcPr>
          <w:p w14:paraId="43AC7510" w14:textId="55DF3E0A" w:rsidR="00881CE8" w:rsidRPr="00B11EE6" w:rsidRDefault="00EB2D6C" w:rsidP="00905627">
            <w:pPr>
              <w:pStyle w:val="NoSpacing"/>
              <w:rPr>
                <w:rFonts w:ascii="Whitney Book" w:hAnsi="Whitney Book"/>
                <w:sz w:val="28"/>
                <w:szCs w:val="28"/>
              </w:rPr>
            </w:pPr>
            <w:r>
              <w:rPr>
                <w:rFonts w:ascii="Whitney Book" w:hAnsi="Whitney Book"/>
                <w:sz w:val="28"/>
                <w:szCs w:val="28"/>
              </w:rPr>
              <w:t>Attending campus on an as needed basis to access files, process correspondence, attend leadership meetings, access IT support</w:t>
            </w:r>
          </w:p>
        </w:tc>
      </w:tr>
      <w:tr w:rsidR="00881CE8" w14:paraId="696C71A0" w14:textId="77777777" w:rsidTr="004D6FFC">
        <w:trPr>
          <w:trHeight w:val="73"/>
        </w:trPr>
        <w:tc>
          <w:tcPr>
            <w:tcW w:w="1559" w:type="dxa"/>
            <w:shd w:val="pct15" w:color="auto" w:fill="auto"/>
          </w:tcPr>
          <w:p w14:paraId="72821BF5" w14:textId="5F561E86" w:rsidR="00881CE8" w:rsidRPr="00B11EE6" w:rsidRDefault="00EB2D6C" w:rsidP="00905627">
            <w:pPr>
              <w:pStyle w:val="NoSpacing"/>
              <w:rPr>
                <w:rFonts w:ascii="Whitney Book" w:hAnsi="Whitney Book"/>
                <w:sz w:val="28"/>
                <w:szCs w:val="28"/>
              </w:rPr>
            </w:pPr>
            <w:r>
              <w:rPr>
                <w:rFonts w:ascii="Whitney Book" w:hAnsi="Whitney Book"/>
                <w:sz w:val="28"/>
                <w:szCs w:val="28"/>
              </w:rPr>
              <w:t>Human Resources</w:t>
            </w:r>
          </w:p>
        </w:tc>
        <w:tc>
          <w:tcPr>
            <w:tcW w:w="1560" w:type="dxa"/>
            <w:shd w:val="pct15" w:color="auto" w:fill="auto"/>
          </w:tcPr>
          <w:p w14:paraId="0477860F" w14:textId="2A560D92" w:rsidR="00881CE8" w:rsidRPr="00B11EE6" w:rsidRDefault="00EB2D6C" w:rsidP="00905627">
            <w:pPr>
              <w:pStyle w:val="NoSpacing"/>
              <w:rPr>
                <w:rFonts w:ascii="Whitney Book" w:hAnsi="Whitney Book"/>
                <w:sz w:val="28"/>
                <w:szCs w:val="28"/>
              </w:rPr>
            </w:pPr>
            <w:r>
              <w:rPr>
                <w:rFonts w:ascii="Whitney Book" w:hAnsi="Whitney Book"/>
                <w:sz w:val="28"/>
                <w:szCs w:val="28"/>
              </w:rPr>
              <w:t>Henderson</w:t>
            </w:r>
          </w:p>
        </w:tc>
        <w:tc>
          <w:tcPr>
            <w:tcW w:w="1134" w:type="dxa"/>
            <w:shd w:val="pct15" w:color="auto" w:fill="auto"/>
          </w:tcPr>
          <w:p w14:paraId="785EB142" w14:textId="26A7225C" w:rsidR="00881CE8" w:rsidRPr="00B11EE6" w:rsidRDefault="003F5482" w:rsidP="00905627">
            <w:pPr>
              <w:pStyle w:val="NoSpacing"/>
              <w:rPr>
                <w:rFonts w:ascii="Whitney Book" w:hAnsi="Whitney Book"/>
                <w:sz w:val="28"/>
                <w:szCs w:val="28"/>
              </w:rPr>
            </w:pPr>
            <w:r>
              <w:rPr>
                <w:rFonts w:ascii="Whitney Book" w:hAnsi="Whitney Book"/>
                <w:sz w:val="28"/>
                <w:szCs w:val="28"/>
              </w:rPr>
              <w:t>OM1</w:t>
            </w:r>
          </w:p>
        </w:tc>
        <w:tc>
          <w:tcPr>
            <w:tcW w:w="1134" w:type="dxa"/>
            <w:shd w:val="pct15" w:color="auto" w:fill="auto"/>
          </w:tcPr>
          <w:p w14:paraId="63C31993" w14:textId="60ED8E09" w:rsidR="00881CE8" w:rsidRPr="00B11EE6" w:rsidRDefault="00134F38" w:rsidP="00905627">
            <w:pPr>
              <w:pStyle w:val="NoSpacing"/>
              <w:rPr>
                <w:rFonts w:ascii="Whitney Book" w:hAnsi="Whitney Book"/>
                <w:sz w:val="28"/>
                <w:szCs w:val="28"/>
              </w:rPr>
            </w:pPr>
            <w:r>
              <w:rPr>
                <w:rFonts w:ascii="Whitney Book" w:hAnsi="Whitney Book"/>
                <w:sz w:val="28"/>
                <w:szCs w:val="28"/>
              </w:rPr>
              <w:t>All in OM1</w:t>
            </w:r>
          </w:p>
        </w:tc>
        <w:tc>
          <w:tcPr>
            <w:tcW w:w="1412" w:type="dxa"/>
            <w:shd w:val="pct15" w:color="auto" w:fill="auto"/>
          </w:tcPr>
          <w:p w14:paraId="0BB609AC" w14:textId="1B514776" w:rsidR="00881CE8" w:rsidRPr="00B11EE6" w:rsidRDefault="00B90190" w:rsidP="00905627">
            <w:pPr>
              <w:pStyle w:val="NoSpacing"/>
              <w:rPr>
                <w:rFonts w:ascii="Whitney Book" w:hAnsi="Whitney Book"/>
                <w:sz w:val="28"/>
                <w:szCs w:val="28"/>
              </w:rPr>
            </w:pPr>
            <w:r>
              <w:rPr>
                <w:rFonts w:ascii="Whitney Book" w:hAnsi="Whitney Book"/>
                <w:sz w:val="28"/>
                <w:szCs w:val="28"/>
              </w:rPr>
              <w:t>5</w:t>
            </w:r>
            <w:r w:rsidR="006133D6">
              <w:rPr>
                <w:rFonts w:ascii="Whitney Book" w:hAnsi="Whitney Book"/>
                <w:sz w:val="28"/>
                <w:szCs w:val="28"/>
              </w:rPr>
              <w:t>/5x per week</w:t>
            </w:r>
          </w:p>
        </w:tc>
        <w:tc>
          <w:tcPr>
            <w:tcW w:w="1418" w:type="dxa"/>
            <w:shd w:val="pct15" w:color="auto" w:fill="auto"/>
          </w:tcPr>
          <w:p w14:paraId="4EB90C1F" w14:textId="13000724" w:rsidR="00881CE8" w:rsidRPr="00B11EE6" w:rsidRDefault="00134F38" w:rsidP="00905627">
            <w:pPr>
              <w:pStyle w:val="NoSpacing"/>
              <w:rPr>
                <w:rFonts w:ascii="Whitney Book" w:hAnsi="Whitney Book"/>
                <w:sz w:val="28"/>
                <w:szCs w:val="28"/>
              </w:rPr>
            </w:pPr>
            <w:r>
              <w:rPr>
                <w:rFonts w:ascii="Whitney Book" w:hAnsi="Whitney Book"/>
                <w:sz w:val="28"/>
                <w:szCs w:val="28"/>
              </w:rPr>
              <w:t>19x 5 days per week</w:t>
            </w:r>
          </w:p>
        </w:tc>
        <w:tc>
          <w:tcPr>
            <w:tcW w:w="5245" w:type="dxa"/>
            <w:shd w:val="pct15" w:color="auto" w:fill="auto"/>
          </w:tcPr>
          <w:p w14:paraId="2C12D46F" w14:textId="3CFF1F27" w:rsidR="00881CE8" w:rsidRPr="00B11EE6" w:rsidRDefault="003F5482" w:rsidP="00905627">
            <w:pPr>
              <w:pStyle w:val="NoSpacing"/>
              <w:rPr>
                <w:rFonts w:ascii="Whitney Book" w:hAnsi="Whitney Book"/>
                <w:sz w:val="28"/>
                <w:szCs w:val="28"/>
              </w:rPr>
            </w:pPr>
            <w:r>
              <w:rPr>
                <w:rFonts w:ascii="Whitney Book" w:hAnsi="Whitney Book"/>
                <w:sz w:val="28"/>
                <w:szCs w:val="28"/>
              </w:rPr>
              <w:t xml:space="preserve">Attending campus on an as needed basis to access files, conduct confidential discussions/sensitive meetings; and training programs that require in-person attendance due to accreditation requirements </w:t>
            </w:r>
          </w:p>
        </w:tc>
      </w:tr>
      <w:tr w:rsidR="00881CE8" w14:paraId="5C7D491F" w14:textId="77777777" w:rsidTr="004D6FFC">
        <w:trPr>
          <w:trHeight w:val="73"/>
        </w:trPr>
        <w:tc>
          <w:tcPr>
            <w:tcW w:w="1559" w:type="dxa"/>
            <w:tcBorders>
              <w:bottom w:val="single" w:sz="4" w:space="0" w:color="auto"/>
            </w:tcBorders>
          </w:tcPr>
          <w:p w14:paraId="004FF606" w14:textId="10B59423" w:rsidR="00881CE8" w:rsidRPr="00B11EE6" w:rsidRDefault="00EB2D6C" w:rsidP="00905627">
            <w:pPr>
              <w:pStyle w:val="NoSpacing"/>
              <w:rPr>
                <w:rFonts w:ascii="Whitney Book" w:hAnsi="Whitney Book"/>
                <w:sz w:val="28"/>
                <w:szCs w:val="28"/>
              </w:rPr>
            </w:pPr>
            <w:r>
              <w:rPr>
                <w:rFonts w:ascii="Whitney Book" w:hAnsi="Whitney Book"/>
                <w:sz w:val="28"/>
                <w:szCs w:val="28"/>
              </w:rPr>
              <w:t>Development &amp; Alumni Relations</w:t>
            </w:r>
          </w:p>
        </w:tc>
        <w:tc>
          <w:tcPr>
            <w:tcW w:w="1560" w:type="dxa"/>
            <w:tcBorders>
              <w:bottom w:val="single" w:sz="4" w:space="0" w:color="auto"/>
            </w:tcBorders>
          </w:tcPr>
          <w:p w14:paraId="169DF111" w14:textId="7ECA3898" w:rsidR="00881CE8" w:rsidRPr="00B11EE6" w:rsidRDefault="00EB2D6C" w:rsidP="00905627">
            <w:pPr>
              <w:pStyle w:val="NoSpacing"/>
              <w:rPr>
                <w:rFonts w:ascii="Whitney Book" w:hAnsi="Whitney Book"/>
                <w:sz w:val="28"/>
                <w:szCs w:val="28"/>
              </w:rPr>
            </w:pPr>
            <w:r>
              <w:rPr>
                <w:rFonts w:ascii="Whitney Book" w:hAnsi="Whitney Book"/>
                <w:sz w:val="28"/>
                <w:szCs w:val="28"/>
              </w:rPr>
              <w:t>Nolan</w:t>
            </w:r>
          </w:p>
        </w:tc>
        <w:tc>
          <w:tcPr>
            <w:tcW w:w="1134" w:type="dxa"/>
            <w:tcBorders>
              <w:bottom w:val="single" w:sz="4" w:space="0" w:color="auto"/>
            </w:tcBorders>
          </w:tcPr>
          <w:p w14:paraId="4435C516" w14:textId="5487C669" w:rsidR="00881CE8" w:rsidRPr="00B11EE6" w:rsidRDefault="006133D6" w:rsidP="00905627">
            <w:pPr>
              <w:pStyle w:val="NoSpacing"/>
              <w:rPr>
                <w:rFonts w:ascii="Whitney Book" w:hAnsi="Whitney Book"/>
                <w:sz w:val="28"/>
                <w:szCs w:val="28"/>
              </w:rPr>
            </w:pPr>
            <w:r>
              <w:rPr>
                <w:rFonts w:ascii="Whitney Book" w:hAnsi="Whitney Book"/>
                <w:sz w:val="28"/>
                <w:szCs w:val="28"/>
              </w:rPr>
              <w:t>ADM</w:t>
            </w:r>
          </w:p>
        </w:tc>
        <w:tc>
          <w:tcPr>
            <w:tcW w:w="1134" w:type="dxa"/>
            <w:tcBorders>
              <w:bottom w:val="single" w:sz="4" w:space="0" w:color="auto"/>
            </w:tcBorders>
          </w:tcPr>
          <w:p w14:paraId="5DD6AFC5" w14:textId="6DCA302C" w:rsidR="00881CE8" w:rsidRPr="00B11EE6" w:rsidRDefault="006133D6" w:rsidP="00905627">
            <w:pPr>
              <w:pStyle w:val="NoSpacing"/>
              <w:rPr>
                <w:rFonts w:ascii="Whitney Book" w:hAnsi="Whitney Book"/>
                <w:sz w:val="28"/>
                <w:szCs w:val="28"/>
              </w:rPr>
            </w:pPr>
            <w:r>
              <w:rPr>
                <w:rFonts w:ascii="Whitney Book" w:hAnsi="Whitney Book"/>
                <w:sz w:val="28"/>
                <w:szCs w:val="28"/>
              </w:rPr>
              <w:t>103</w:t>
            </w:r>
          </w:p>
        </w:tc>
        <w:tc>
          <w:tcPr>
            <w:tcW w:w="1412" w:type="dxa"/>
            <w:tcBorders>
              <w:bottom w:val="single" w:sz="4" w:space="0" w:color="auto"/>
            </w:tcBorders>
          </w:tcPr>
          <w:p w14:paraId="7977AEC6" w14:textId="794AF99C" w:rsidR="00881CE8" w:rsidRPr="00B11EE6" w:rsidRDefault="00057A2D" w:rsidP="00905627">
            <w:pPr>
              <w:pStyle w:val="NoSpacing"/>
              <w:rPr>
                <w:rFonts w:ascii="Whitney Book" w:hAnsi="Whitney Book"/>
                <w:sz w:val="28"/>
                <w:szCs w:val="28"/>
              </w:rPr>
            </w:pPr>
            <w:r>
              <w:rPr>
                <w:rFonts w:ascii="Whitney Book" w:hAnsi="Whitney Book"/>
                <w:sz w:val="28"/>
                <w:szCs w:val="28"/>
              </w:rPr>
              <w:t xml:space="preserve">2/2x per </w:t>
            </w:r>
            <w:r w:rsidR="006133D6">
              <w:rPr>
                <w:rFonts w:ascii="Whitney Book" w:hAnsi="Whitney Book"/>
                <w:sz w:val="28"/>
                <w:szCs w:val="28"/>
              </w:rPr>
              <w:t>week</w:t>
            </w:r>
          </w:p>
        </w:tc>
        <w:tc>
          <w:tcPr>
            <w:tcW w:w="1418" w:type="dxa"/>
            <w:tcBorders>
              <w:bottom w:val="single" w:sz="4" w:space="0" w:color="auto"/>
            </w:tcBorders>
          </w:tcPr>
          <w:p w14:paraId="1021EF43" w14:textId="43435219" w:rsidR="00881CE8" w:rsidRPr="00B11EE6" w:rsidRDefault="00057A2D" w:rsidP="00905627">
            <w:pPr>
              <w:pStyle w:val="NoSpacing"/>
              <w:rPr>
                <w:rFonts w:ascii="Whitney Book" w:hAnsi="Whitney Book"/>
                <w:sz w:val="28"/>
                <w:szCs w:val="28"/>
              </w:rPr>
            </w:pPr>
            <w:r>
              <w:rPr>
                <w:rFonts w:ascii="Whitney Book" w:hAnsi="Whitney Book"/>
                <w:sz w:val="28"/>
                <w:szCs w:val="28"/>
              </w:rPr>
              <w:t>17x 5 days per week</w:t>
            </w:r>
          </w:p>
        </w:tc>
        <w:tc>
          <w:tcPr>
            <w:tcW w:w="5245" w:type="dxa"/>
            <w:tcBorders>
              <w:bottom w:val="single" w:sz="4" w:space="0" w:color="auto"/>
            </w:tcBorders>
          </w:tcPr>
          <w:p w14:paraId="00E496E4" w14:textId="1C1329AE" w:rsidR="00881CE8" w:rsidRPr="00B11EE6" w:rsidRDefault="003F5482" w:rsidP="00905627">
            <w:pPr>
              <w:pStyle w:val="NoSpacing"/>
              <w:rPr>
                <w:rFonts w:ascii="Whitney Book" w:hAnsi="Whitney Book"/>
                <w:sz w:val="28"/>
                <w:szCs w:val="28"/>
              </w:rPr>
            </w:pPr>
            <w:r>
              <w:rPr>
                <w:rFonts w:ascii="Whitney Book" w:hAnsi="Whitney Book"/>
                <w:sz w:val="28"/>
                <w:szCs w:val="28"/>
              </w:rPr>
              <w:t>Attend campus on an as needed basis to process donations</w:t>
            </w:r>
            <w:r w:rsidR="00057A2D">
              <w:rPr>
                <w:rFonts w:ascii="Whitney Book" w:hAnsi="Whitney Book"/>
                <w:sz w:val="28"/>
                <w:szCs w:val="28"/>
              </w:rPr>
              <w:t xml:space="preserve"> and create support materials/promotions for virtual events</w:t>
            </w:r>
          </w:p>
        </w:tc>
      </w:tr>
      <w:tr w:rsidR="00881CE8" w14:paraId="7A25E22C" w14:textId="77777777" w:rsidTr="004D6FFC">
        <w:trPr>
          <w:trHeight w:val="73"/>
        </w:trPr>
        <w:tc>
          <w:tcPr>
            <w:tcW w:w="1559" w:type="dxa"/>
            <w:shd w:val="pct15" w:color="auto" w:fill="auto"/>
          </w:tcPr>
          <w:p w14:paraId="4D6B0F1E" w14:textId="449862A6" w:rsidR="00881CE8" w:rsidRPr="00B11EE6" w:rsidRDefault="00EB2D6C" w:rsidP="00905627">
            <w:pPr>
              <w:pStyle w:val="NoSpacing"/>
              <w:rPr>
                <w:rFonts w:ascii="Whitney Book" w:hAnsi="Whitney Book"/>
                <w:sz w:val="28"/>
                <w:szCs w:val="28"/>
              </w:rPr>
            </w:pPr>
            <w:r>
              <w:rPr>
                <w:rFonts w:ascii="Whitney Book" w:hAnsi="Whitney Book"/>
                <w:sz w:val="28"/>
                <w:szCs w:val="28"/>
              </w:rPr>
              <w:t>University Relations</w:t>
            </w:r>
          </w:p>
        </w:tc>
        <w:tc>
          <w:tcPr>
            <w:tcW w:w="1560" w:type="dxa"/>
            <w:shd w:val="pct15" w:color="auto" w:fill="auto"/>
          </w:tcPr>
          <w:p w14:paraId="1F2FC393" w14:textId="6D161FF2" w:rsidR="00881CE8" w:rsidRPr="00B11EE6" w:rsidRDefault="00EB2D6C" w:rsidP="00905627">
            <w:pPr>
              <w:pStyle w:val="NoSpacing"/>
              <w:rPr>
                <w:rFonts w:ascii="Whitney Book" w:hAnsi="Whitney Book"/>
                <w:sz w:val="28"/>
                <w:szCs w:val="28"/>
              </w:rPr>
            </w:pPr>
            <w:r>
              <w:rPr>
                <w:rFonts w:ascii="Whitney Book" w:hAnsi="Whitney Book"/>
                <w:sz w:val="28"/>
                <w:szCs w:val="28"/>
              </w:rPr>
              <w:t>Mortenson</w:t>
            </w:r>
          </w:p>
        </w:tc>
        <w:tc>
          <w:tcPr>
            <w:tcW w:w="1134" w:type="dxa"/>
            <w:shd w:val="pct15" w:color="auto" w:fill="auto"/>
          </w:tcPr>
          <w:p w14:paraId="066E916F" w14:textId="273042BC" w:rsidR="00881CE8" w:rsidRPr="00B11EE6" w:rsidRDefault="006133D6" w:rsidP="00905627">
            <w:pPr>
              <w:pStyle w:val="NoSpacing"/>
              <w:rPr>
                <w:rFonts w:ascii="Whitney Book" w:hAnsi="Whitney Book"/>
                <w:sz w:val="28"/>
                <w:szCs w:val="28"/>
              </w:rPr>
            </w:pPr>
            <w:r>
              <w:rPr>
                <w:rFonts w:ascii="Whitney Book" w:hAnsi="Whitney Book"/>
                <w:sz w:val="28"/>
                <w:szCs w:val="28"/>
              </w:rPr>
              <w:t>UNC</w:t>
            </w:r>
          </w:p>
        </w:tc>
        <w:tc>
          <w:tcPr>
            <w:tcW w:w="1134" w:type="dxa"/>
            <w:shd w:val="pct15" w:color="auto" w:fill="auto"/>
          </w:tcPr>
          <w:p w14:paraId="5ACDF72F" w14:textId="34667AFB" w:rsidR="00881CE8" w:rsidRPr="00B11EE6" w:rsidRDefault="006133D6" w:rsidP="00905627">
            <w:pPr>
              <w:pStyle w:val="NoSpacing"/>
              <w:rPr>
                <w:rFonts w:ascii="Whitney Book" w:hAnsi="Whitney Book"/>
                <w:sz w:val="28"/>
                <w:szCs w:val="28"/>
              </w:rPr>
            </w:pPr>
            <w:r>
              <w:rPr>
                <w:rFonts w:ascii="Whitney Book" w:hAnsi="Whitney Book"/>
                <w:sz w:val="28"/>
                <w:szCs w:val="28"/>
              </w:rPr>
              <w:t>316</w:t>
            </w:r>
          </w:p>
        </w:tc>
        <w:tc>
          <w:tcPr>
            <w:tcW w:w="1412" w:type="dxa"/>
            <w:shd w:val="pct15" w:color="auto" w:fill="auto"/>
          </w:tcPr>
          <w:p w14:paraId="57E1CE34" w14:textId="061209D7" w:rsidR="00881CE8" w:rsidRPr="00B11EE6" w:rsidRDefault="00057A2D" w:rsidP="00905627">
            <w:pPr>
              <w:pStyle w:val="NoSpacing"/>
              <w:rPr>
                <w:rFonts w:ascii="Whitney Book" w:hAnsi="Whitney Book"/>
                <w:sz w:val="28"/>
                <w:szCs w:val="28"/>
              </w:rPr>
            </w:pPr>
            <w:r>
              <w:rPr>
                <w:rFonts w:ascii="Whitney Book" w:hAnsi="Whitney Book"/>
                <w:sz w:val="28"/>
                <w:szCs w:val="28"/>
              </w:rPr>
              <w:t>0</w:t>
            </w:r>
          </w:p>
        </w:tc>
        <w:tc>
          <w:tcPr>
            <w:tcW w:w="1418" w:type="dxa"/>
            <w:shd w:val="pct15" w:color="auto" w:fill="auto"/>
          </w:tcPr>
          <w:p w14:paraId="2A90B831" w14:textId="54023AC7" w:rsidR="00881CE8" w:rsidRPr="00B11EE6" w:rsidRDefault="00057A2D" w:rsidP="00905627">
            <w:pPr>
              <w:pStyle w:val="NoSpacing"/>
              <w:rPr>
                <w:rFonts w:ascii="Whitney Book" w:hAnsi="Whitney Book"/>
                <w:sz w:val="28"/>
                <w:szCs w:val="28"/>
              </w:rPr>
            </w:pPr>
            <w:r>
              <w:rPr>
                <w:rFonts w:ascii="Whitney Book" w:hAnsi="Whitney Book"/>
                <w:sz w:val="28"/>
                <w:szCs w:val="28"/>
              </w:rPr>
              <w:t>3X 5 days per week</w:t>
            </w:r>
          </w:p>
        </w:tc>
        <w:tc>
          <w:tcPr>
            <w:tcW w:w="5245" w:type="dxa"/>
            <w:shd w:val="pct15" w:color="auto" w:fill="auto"/>
          </w:tcPr>
          <w:p w14:paraId="0CF6FBC8" w14:textId="4A789556" w:rsidR="00881CE8" w:rsidRPr="00B11EE6" w:rsidRDefault="00057A2D" w:rsidP="00905627">
            <w:pPr>
              <w:pStyle w:val="NoSpacing"/>
              <w:rPr>
                <w:rFonts w:ascii="Whitney Book" w:hAnsi="Whitney Book"/>
                <w:sz w:val="28"/>
                <w:szCs w:val="28"/>
              </w:rPr>
            </w:pPr>
            <w:r>
              <w:rPr>
                <w:rFonts w:ascii="Whitney Book" w:hAnsi="Whitney Book"/>
                <w:sz w:val="28"/>
                <w:szCs w:val="28"/>
              </w:rPr>
              <w:t>No UR staff expected to be in this space until further notice</w:t>
            </w:r>
          </w:p>
        </w:tc>
      </w:tr>
      <w:tr w:rsidR="00881CE8" w14:paraId="206C23F8" w14:textId="77777777" w:rsidTr="004D6FFC">
        <w:trPr>
          <w:trHeight w:val="165"/>
        </w:trPr>
        <w:tc>
          <w:tcPr>
            <w:tcW w:w="1559" w:type="dxa"/>
            <w:tcBorders>
              <w:bottom w:val="single" w:sz="4" w:space="0" w:color="auto"/>
            </w:tcBorders>
          </w:tcPr>
          <w:p w14:paraId="1A62ACDF" w14:textId="77777777" w:rsidR="00881CE8" w:rsidRPr="00B11EE6" w:rsidRDefault="00881CE8" w:rsidP="00905627">
            <w:pPr>
              <w:pStyle w:val="NoSpacing"/>
              <w:rPr>
                <w:rFonts w:ascii="Whitney Book" w:hAnsi="Whitney Book"/>
                <w:sz w:val="28"/>
                <w:szCs w:val="28"/>
              </w:rPr>
            </w:pPr>
          </w:p>
        </w:tc>
        <w:tc>
          <w:tcPr>
            <w:tcW w:w="1560" w:type="dxa"/>
            <w:tcBorders>
              <w:bottom w:val="single" w:sz="4" w:space="0" w:color="auto"/>
            </w:tcBorders>
          </w:tcPr>
          <w:p w14:paraId="568E964A" w14:textId="77777777" w:rsidR="00881CE8" w:rsidRPr="00B11EE6" w:rsidRDefault="00881CE8" w:rsidP="00905627">
            <w:pPr>
              <w:pStyle w:val="NoSpacing"/>
              <w:rPr>
                <w:rFonts w:ascii="Whitney Book" w:hAnsi="Whitney Book"/>
                <w:sz w:val="28"/>
                <w:szCs w:val="28"/>
              </w:rPr>
            </w:pPr>
          </w:p>
        </w:tc>
        <w:tc>
          <w:tcPr>
            <w:tcW w:w="1134" w:type="dxa"/>
            <w:tcBorders>
              <w:bottom w:val="single" w:sz="4" w:space="0" w:color="auto"/>
            </w:tcBorders>
          </w:tcPr>
          <w:p w14:paraId="37288653" w14:textId="77777777" w:rsidR="00881CE8" w:rsidRPr="00B11EE6" w:rsidRDefault="00881CE8" w:rsidP="00905627">
            <w:pPr>
              <w:pStyle w:val="NoSpacing"/>
              <w:rPr>
                <w:rFonts w:ascii="Whitney Book" w:hAnsi="Whitney Book"/>
                <w:sz w:val="28"/>
                <w:szCs w:val="28"/>
              </w:rPr>
            </w:pPr>
          </w:p>
        </w:tc>
        <w:tc>
          <w:tcPr>
            <w:tcW w:w="1134" w:type="dxa"/>
            <w:tcBorders>
              <w:bottom w:val="single" w:sz="4" w:space="0" w:color="auto"/>
            </w:tcBorders>
          </w:tcPr>
          <w:p w14:paraId="28B5F825" w14:textId="77777777" w:rsidR="00881CE8" w:rsidRPr="00B11EE6" w:rsidRDefault="00881CE8" w:rsidP="00905627">
            <w:pPr>
              <w:pStyle w:val="NoSpacing"/>
              <w:rPr>
                <w:rFonts w:ascii="Whitney Book" w:hAnsi="Whitney Book"/>
                <w:sz w:val="28"/>
                <w:szCs w:val="28"/>
              </w:rPr>
            </w:pPr>
          </w:p>
        </w:tc>
        <w:tc>
          <w:tcPr>
            <w:tcW w:w="1412" w:type="dxa"/>
            <w:tcBorders>
              <w:bottom w:val="single" w:sz="4" w:space="0" w:color="auto"/>
            </w:tcBorders>
          </w:tcPr>
          <w:p w14:paraId="6AE81804" w14:textId="77777777" w:rsidR="00881CE8" w:rsidRPr="00B11EE6" w:rsidRDefault="00881CE8" w:rsidP="00905627">
            <w:pPr>
              <w:pStyle w:val="NoSpacing"/>
              <w:rPr>
                <w:rFonts w:ascii="Whitney Book" w:hAnsi="Whitney Book"/>
                <w:sz w:val="28"/>
                <w:szCs w:val="28"/>
              </w:rPr>
            </w:pPr>
          </w:p>
        </w:tc>
        <w:tc>
          <w:tcPr>
            <w:tcW w:w="1418" w:type="dxa"/>
            <w:tcBorders>
              <w:bottom w:val="single" w:sz="4" w:space="0" w:color="auto"/>
            </w:tcBorders>
          </w:tcPr>
          <w:p w14:paraId="67FD5CAF" w14:textId="0CB084EC" w:rsidR="00881CE8" w:rsidRPr="00B11EE6" w:rsidRDefault="00881CE8" w:rsidP="00905627">
            <w:pPr>
              <w:pStyle w:val="NoSpacing"/>
              <w:rPr>
                <w:rFonts w:ascii="Whitney Book" w:hAnsi="Whitney Book"/>
                <w:sz w:val="28"/>
                <w:szCs w:val="28"/>
              </w:rPr>
            </w:pPr>
          </w:p>
        </w:tc>
        <w:tc>
          <w:tcPr>
            <w:tcW w:w="5245" w:type="dxa"/>
            <w:tcBorders>
              <w:bottom w:val="single" w:sz="4" w:space="0" w:color="auto"/>
            </w:tcBorders>
          </w:tcPr>
          <w:p w14:paraId="7DD99D15" w14:textId="77777777" w:rsidR="00881CE8" w:rsidRPr="00B11EE6" w:rsidRDefault="00881CE8" w:rsidP="00905627">
            <w:pPr>
              <w:pStyle w:val="NoSpacing"/>
              <w:rPr>
                <w:rFonts w:ascii="Whitney Book" w:hAnsi="Whitney Book"/>
                <w:sz w:val="28"/>
                <w:szCs w:val="28"/>
              </w:rPr>
            </w:pPr>
          </w:p>
        </w:tc>
      </w:tr>
      <w:tr w:rsidR="00881CE8" w14:paraId="6C4DFD13" w14:textId="77777777" w:rsidTr="004D6FFC">
        <w:trPr>
          <w:trHeight w:val="241"/>
        </w:trPr>
        <w:tc>
          <w:tcPr>
            <w:tcW w:w="1559" w:type="dxa"/>
            <w:shd w:val="pct15" w:color="auto" w:fill="auto"/>
          </w:tcPr>
          <w:p w14:paraId="6FACA5F3" w14:textId="77777777" w:rsidR="00881CE8" w:rsidRPr="00B11EE6" w:rsidRDefault="00881CE8" w:rsidP="00905627">
            <w:pPr>
              <w:pStyle w:val="NoSpacing"/>
              <w:rPr>
                <w:rFonts w:ascii="Whitney Book" w:hAnsi="Whitney Book"/>
                <w:sz w:val="28"/>
                <w:szCs w:val="28"/>
              </w:rPr>
            </w:pPr>
          </w:p>
        </w:tc>
        <w:tc>
          <w:tcPr>
            <w:tcW w:w="1560" w:type="dxa"/>
            <w:shd w:val="pct15" w:color="auto" w:fill="auto"/>
          </w:tcPr>
          <w:p w14:paraId="4D6758B5" w14:textId="77777777" w:rsidR="00881CE8" w:rsidRPr="00B11EE6" w:rsidRDefault="00881CE8" w:rsidP="00905627">
            <w:pPr>
              <w:pStyle w:val="NoSpacing"/>
              <w:rPr>
                <w:rFonts w:ascii="Whitney Book" w:hAnsi="Whitney Book"/>
                <w:sz w:val="28"/>
                <w:szCs w:val="28"/>
              </w:rPr>
            </w:pPr>
          </w:p>
        </w:tc>
        <w:tc>
          <w:tcPr>
            <w:tcW w:w="1134" w:type="dxa"/>
            <w:shd w:val="pct15" w:color="auto" w:fill="auto"/>
          </w:tcPr>
          <w:p w14:paraId="10C2F44B" w14:textId="77777777" w:rsidR="00881CE8" w:rsidRPr="00B11EE6" w:rsidRDefault="00881CE8" w:rsidP="00905627">
            <w:pPr>
              <w:pStyle w:val="NoSpacing"/>
              <w:rPr>
                <w:rFonts w:ascii="Whitney Book" w:hAnsi="Whitney Book"/>
                <w:sz w:val="28"/>
                <w:szCs w:val="28"/>
              </w:rPr>
            </w:pPr>
          </w:p>
        </w:tc>
        <w:tc>
          <w:tcPr>
            <w:tcW w:w="1134" w:type="dxa"/>
            <w:shd w:val="pct15" w:color="auto" w:fill="auto"/>
          </w:tcPr>
          <w:p w14:paraId="2222A13D" w14:textId="77777777" w:rsidR="00881CE8" w:rsidRPr="00B11EE6" w:rsidRDefault="00881CE8" w:rsidP="00905627">
            <w:pPr>
              <w:pStyle w:val="NoSpacing"/>
              <w:rPr>
                <w:rFonts w:ascii="Whitney Book" w:hAnsi="Whitney Book"/>
                <w:sz w:val="28"/>
                <w:szCs w:val="28"/>
              </w:rPr>
            </w:pPr>
          </w:p>
        </w:tc>
        <w:tc>
          <w:tcPr>
            <w:tcW w:w="1412" w:type="dxa"/>
            <w:shd w:val="pct15" w:color="auto" w:fill="auto"/>
          </w:tcPr>
          <w:p w14:paraId="222D54E8" w14:textId="77777777" w:rsidR="00881CE8" w:rsidRPr="00B11EE6" w:rsidRDefault="00881CE8" w:rsidP="00905627">
            <w:pPr>
              <w:pStyle w:val="NoSpacing"/>
              <w:rPr>
                <w:rFonts w:ascii="Whitney Book" w:hAnsi="Whitney Book"/>
                <w:sz w:val="28"/>
                <w:szCs w:val="28"/>
              </w:rPr>
            </w:pPr>
          </w:p>
        </w:tc>
        <w:tc>
          <w:tcPr>
            <w:tcW w:w="1418" w:type="dxa"/>
            <w:shd w:val="pct15" w:color="auto" w:fill="auto"/>
          </w:tcPr>
          <w:p w14:paraId="25905949" w14:textId="64EE39D4" w:rsidR="00881CE8" w:rsidRPr="00B11EE6" w:rsidRDefault="00881CE8" w:rsidP="00905627">
            <w:pPr>
              <w:pStyle w:val="NoSpacing"/>
              <w:rPr>
                <w:rFonts w:ascii="Whitney Book" w:hAnsi="Whitney Book"/>
                <w:sz w:val="28"/>
                <w:szCs w:val="28"/>
              </w:rPr>
            </w:pPr>
          </w:p>
        </w:tc>
        <w:tc>
          <w:tcPr>
            <w:tcW w:w="5245" w:type="dxa"/>
            <w:shd w:val="pct15" w:color="auto" w:fill="auto"/>
          </w:tcPr>
          <w:p w14:paraId="2DBDFADF" w14:textId="77777777" w:rsidR="00881CE8" w:rsidRPr="00B11EE6" w:rsidRDefault="00881CE8" w:rsidP="00905627">
            <w:pPr>
              <w:pStyle w:val="NoSpacing"/>
              <w:rPr>
                <w:rFonts w:ascii="Whitney Book" w:hAnsi="Whitney Book"/>
                <w:sz w:val="28"/>
                <w:szCs w:val="28"/>
              </w:rPr>
            </w:pPr>
          </w:p>
        </w:tc>
      </w:tr>
      <w:tr w:rsidR="00881CE8" w14:paraId="60217B8D" w14:textId="77777777" w:rsidTr="004D6FFC">
        <w:trPr>
          <w:trHeight w:val="149"/>
        </w:trPr>
        <w:tc>
          <w:tcPr>
            <w:tcW w:w="1559" w:type="dxa"/>
          </w:tcPr>
          <w:p w14:paraId="06F2A75C" w14:textId="77777777" w:rsidR="00881CE8" w:rsidRPr="00B11EE6" w:rsidRDefault="00881CE8" w:rsidP="00905627">
            <w:pPr>
              <w:pStyle w:val="NoSpacing"/>
              <w:rPr>
                <w:rFonts w:ascii="Whitney Book" w:hAnsi="Whitney Book"/>
                <w:sz w:val="28"/>
                <w:szCs w:val="28"/>
              </w:rPr>
            </w:pPr>
          </w:p>
        </w:tc>
        <w:tc>
          <w:tcPr>
            <w:tcW w:w="1560" w:type="dxa"/>
          </w:tcPr>
          <w:p w14:paraId="260B25CD" w14:textId="77777777" w:rsidR="00881CE8" w:rsidRPr="00B11EE6" w:rsidRDefault="00881CE8" w:rsidP="00905627">
            <w:pPr>
              <w:pStyle w:val="NoSpacing"/>
              <w:rPr>
                <w:rFonts w:ascii="Whitney Book" w:hAnsi="Whitney Book"/>
                <w:sz w:val="28"/>
                <w:szCs w:val="28"/>
              </w:rPr>
            </w:pPr>
          </w:p>
        </w:tc>
        <w:tc>
          <w:tcPr>
            <w:tcW w:w="1134" w:type="dxa"/>
          </w:tcPr>
          <w:p w14:paraId="14B5F7DA" w14:textId="77777777" w:rsidR="00881CE8" w:rsidRPr="00B11EE6" w:rsidRDefault="00881CE8" w:rsidP="00905627">
            <w:pPr>
              <w:pStyle w:val="NoSpacing"/>
              <w:rPr>
                <w:rFonts w:ascii="Whitney Book" w:hAnsi="Whitney Book"/>
                <w:sz w:val="28"/>
                <w:szCs w:val="28"/>
              </w:rPr>
            </w:pPr>
          </w:p>
        </w:tc>
        <w:tc>
          <w:tcPr>
            <w:tcW w:w="1134" w:type="dxa"/>
          </w:tcPr>
          <w:p w14:paraId="23F21986" w14:textId="77777777" w:rsidR="00881CE8" w:rsidRPr="00B11EE6" w:rsidRDefault="00881CE8" w:rsidP="00905627">
            <w:pPr>
              <w:pStyle w:val="NoSpacing"/>
              <w:rPr>
                <w:rFonts w:ascii="Whitney Book" w:hAnsi="Whitney Book"/>
                <w:sz w:val="28"/>
                <w:szCs w:val="28"/>
              </w:rPr>
            </w:pPr>
          </w:p>
        </w:tc>
        <w:tc>
          <w:tcPr>
            <w:tcW w:w="1412" w:type="dxa"/>
          </w:tcPr>
          <w:p w14:paraId="0192DD4C" w14:textId="77777777" w:rsidR="00881CE8" w:rsidRPr="00B11EE6" w:rsidRDefault="00881CE8" w:rsidP="00905627">
            <w:pPr>
              <w:pStyle w:val="NoSpacing"/>
              <w:rPr>
                <w:rFonts w:ascii="Whitney Book" w:hAnsi="Whitney Book"/>
                <w:sz w:val="28"/>
                <w:szCs w:val="28"/>
              </w:rPr>
            </w:pPr>
          </w:p>
        </w:tc>
        <w:tc>
          <w:tcPr>
            <w:tcW w:w="1418" w:type="dxa"/>
          </w:tcPr>
          <w:p w14:paraId="19C9ED6B" w14:textId="401F086C" w:rsidR="00881CE8" w:rsidRPr="00B11EE6" w:rsidRDefault="00881CE8" w:rsidP="00905627">
            <w:pPr>
              <w:pStyle w:val="NoSpacing"/>
              <w:rPr>
                <w:rFonts w:ascii="Whitney Book" w:hAnsi="Whitney Book"/>
                <w:sz w:val="28"/>
                <w:szCs w:val="28"/>
              </w:rPr>
            </w:pPr>
          </w:p>
        </w:tc>
        <w:tc>
          <w:tcPr>
            <w:tcW w:w="5245" w:type="dxa"/>
          </w:tcPr>
          <w:p w14:paraId="72A5DD23" w14:textId="77777777" w:rsidR="00881CE8" w:rsidRPr="00B11EE6" w:rsidRDefault="00881CE8" w:rsidP="00905627">
            <w:pPr>
              <w:pStyle w:val="NoSpacing"/>
              <w:rPr>
                <w:rFonts w:ascii="Whitney Book" w:hAnsi="Whitney Book"/>
                <w:sz w:val="28"/>
                <w:szCs w:val="28"/>
              </w:rPr>
            </w:pPr>
          </w:p>
        </w:tc>
      </w:tr>
      <w:tr w:rsidR="00881CE8" w14:paraId="53BEE39F" w14:textId="77777777" w:rsidTr="004D6FFC">
        <w:trPr>
          <w:trHeight w:val="259"/>
        </w:trPr>
        <w:tc>
          <w:tcPr>
            <w:tcW w:w="1559" w:type="dxa"/>
            <w:shd w:val="pct15" w:color="auto" w:fill="auto"/>
          </w:tcPr>
          <w:p w14:paraId="7F8DC987" w14:textId="77777777" w:rsidR="00881CE8" w:rsidRPr="00B11EE6" w:rsidRDefault="00881CE8" w:rsidP="00905627">
            <w:pPr>
              <w:pStyle w:val="NoSpacing"/>
              <w:rPr>
                <w:rFonts w:ascii="Whitney Book" w:hAnsi="Whitney Book"/>
                <w:sz w:val="28"/>
                <w:szCs w:val="28"/>
              </w:rPr>
            </w:pPr>
          </w:p>
        </w:tc>
        <w:tc>
          <w:tcPr>
            <w:tcW w:w="1560" w:type="dxa"/>
            <w:shd w:val="pct15" w:color="auto" w:fill="auto"/>
          </w:tcPr>
          <w:p w14:paraId="7D79432A" w14:textId="77777777" w:rsidR="00881CE8" w:rsidRPr="00B11EE6" w:rsidRDefault="00881CE8" w:rsidP="00905627">
            <w:pPr>
              <w:pStyle w:val="NoSpacing"/>
              <w:rPr>
                <w:rFonts w:ascii="Whitney Book" w:hAnsi="Whitney Book"/>
                <w:sz w:val="28"/>
                <w:szCs w:val="28"/>
              </w:rPr>
            </w:pPr>
          </w:p>
        </w:tc>
        <w:tc>
          <w:tcPr>
            <w:tcW w:w="1134" w:type="dxa"/>
            <w:shd w:val="pct15" w:color="auto" w:fill="auto"/>
          </w:tcPr>
          <w:p w14:paraId="30129DAA" w14:textId="77777777" w:rsidR="00881CE8" w:rsidRPr="00B11EE6" w:rsidRDefault="00881CE8" w:rsidP="00905627">
            <w:pPr>
              <w:pStyle w:val="NoSpacing"/>
              <w:rPr>
                <w:rFonts w:ascii="Whitney Book" w:hAnsi="Whitney Book"/>
                <w:sz w:val="28"/>
                <w:szCs w:val="28"/>
              </w:rPr>
            </w:pPr>
          </w:p>
        </w:tc>
        <w:tc>
          <w:tcPr>
            <w:tcW w:w="1134" w:type="dxa"/>
            <w:shd w:val="pct15" w:color="auto" w:fill="auto"/>
          </w:tcPr>
          <w:p w14:paraId="553762E4" w14:textId="77777777" w:rsidR="00881CE8" w:rsidRPr="00B11EE6" w:rsidRDefault="00881CE8" w:rsidP="00905627">
            <w:pPr>
              <w:pStyle w:val="NoSpacing"/>
              <w:rPr>
                <w:rFonts w:ascii="Whitney Book" w:hAnsi="Whitney Book"/>
                <w:sz w:val="28"/>
                <w:szCs w:val="28"/>
              </w:rPr>
            </w:pPr>
          </w:p>
        </w:tc>
        <w:tc>
          <w:tcPr>
            <w:tcW w:w="1412" w:type="dxa"/>
            <w:shd w:val="pct15" w:color="auto" w:fill="auto"/>
          </w:tcPr>
          <w:p w14:paraId="11BEA8A9" w14:textId="77777777" w:rsidR="00881CE8" w:rsidRPr="00B11EE6" w:rsidRDefault="00881CE8" w:rsidP="00905627">
            <w:pPr>
              <w:pStyle w:val="NoSpacing"/>
              <w:rPr>
                <w:rFonts w:ascii="Whitney Book" w:hAnsi="Whitney Book"/>
                <w:sz w:val="28"/>
                <w:szCs w:val="28"/>
              </w:rPr>
            </w:pPr>
          </w:p>
        </w:tc>
        <w:tc>
          <w:tcPr>
            <w:tcW w:w="1418" w:type="dxa"/>
            <w:shd w:val="pct15" w:color="auto" w:fill="auto"/>
          </w:tcPr>
          <w:p w14:paraId="48D9A064" w14:textId="7A4059B7" w:rsidR="00881CE8" w:rsidRPr="00B11EE6" w:rsidRDefault="00881CE8" w:rsidP="00905627">
            <w:pPr>
              <w:pStyle w:val="NoSpacing"/>
              <w:rPr>
                <w:rFonts w:ascii="Whitney Book" w:hAnsi="Whitney Book"/>
                <w:sz w:val="28"/>
                <w:szCs w:val="28"/>
              </w:rPr>
            </w:pPr>
          </w:p>
        </w:tc>
        <w:tc>
          <w:tcPr>
            <w:tcW w:w="5245" w:type="dxa"/>
            <w:shd w:val="pct15" w:color="auto" w:fill="auto"/>
          </w:tcPr>
          <w:p w14:paraId="5FEAF4D1" w14:textId="77777777" w:rsidR="00881CE8" w:rsidRPr="00B11EE6" w:rsidRDefault="00881CE8" w:rsidP="00905627">
            <w:pPr>
              <w:pStyle w:val="NoSpacing"/>
              <w:rPr>
                <w:rFonts w:ascii="Whitney Book" w:hAnsi="Whitney Book"/>
                <w:sz w:val="28"/>
                <w:szCs w:val="28"/>
              </w:rPr>
            </w:pPr>
          </w:p>
        </w:tc>
      </w:tr>
      <w:tr w:rsidR="00881CE8" w14:paraId="173B0563" w14:textId="77777777" w:rsidTr="004D6FFC">
        <w:trPr>
          <w:trHeight w:val="249"/>
        </w:trPr>
        <w:tc>
          <w:tcPr>
            <w:tcW w:w="1559" w:type="dxa"/>
            <w:tcBorders>
              <w:bottom w:val="single" w:sz="4" w:space="0" w:color="auto"/>
            </w:tcBorders>
          </w:tcPr>
          <w:p w14:paraId="5D2F219A" w14:textId="77777777" w:rsidR="00881CE8" w:rsidRPr="00B11EE6" w:rsidRDefault="00881CE8" w:rsidP="00905627">
            <w:pPr>
              <w:pStyle w:val="NoSpacing"/>
              <w:rPr>
                <w:rFonts w:ascii="Whitney Book" w:hAnsi="Whitney Book"/>
                <w:sz w:val="28"/>
                <w:szCs w:val="28"/>
              </w:rPr>
            </w:pPr>
          </w:p>
        </w:tc>
        <w:tc>
          <w:tcPr>
            <w:tcW w:w="1560" w:type="dxa"/>
            <w:tcBorders>
              <w:bottom w:val="single" w:sz="4" w:space="0" w:color="auto"/>
            </w:tcBorders>
          </w:tcPr>
          <w:p w14:paraId="7428FECA" w14:textId="77777777" w:rsidR="00881CE8" w:rsidRPr="00B11EE6" w:rsidRDefault="00881CE8" w:rsidP="00905627">
            <w:pPr>
              <w:pStyle w:val="NoSpacing"/>
              <w:rPr>
                <w:rFonts w:ascii="Whitney Book" w:hAnsi="Whitney Book"/>
                <w:sz w:val="28"/>
                <w:szCs w:val="28"/>
              </w:rPr>
            </w:pPr>
          </w:p>
        </w:tc>
        <w:tc>
          <w:tcPr>
            <w:tcW w:w="1134" w:type="dxa"/>
            <w:tcBorders>
              <w:bottom w:val="single" w:sz="4" w:space="0" w:color="auto"/>
            </w:tcBorders>
          </w:tcPr>
          <w:p w14:paraId="63C37029" w14:textId="77777777" w:rsidR="00881CE8" w:rsidRPr="00B11EE6" w:rsidRDefault="00881CE8" w:rsidP="00905627">
            <w:pPr>
              <w:pStyle w:val="NoSpacing"/>
              <w:rPr>
                <w:rFonts w:ascii="Whitney Book" w:hAnsi="Whitney Book"/>
                <w:sz w:val="28"/>
                <w:szCs w:val="28"/>
              </w:rPr>
            </w:pPr>
          </w:p>
        </w:tc>
        <w:tc>
          <w:tcPr>
            <w:tcW w:w="1134" w:type="dxa"/>
            <w:tcBorders>
              <w:bottom w:val="single" w:sz="4" w:space="0" w:color="auto"/>
            </w:tcBorders>
          </w:tcPr>
          <w:p w14:paraId="5BB2BA92" w14:textId="77777777" w:rsidR="00881CE8" w:rsidRPr="00B11EE6" w:rsidRDefault="00881CE8" w:rsidP="00905627">
            <w:pPr>
              <w:pStyle w:val="NoSpacing"/>
              <w:rPr>
                <w:rFonts w:ascii="Whitney Book" w:hAnsi="Whitney Book"/>
                <w:sz w:val="28"/>
                <w:szCs w:val="28"/>
              </w:rPr>
            </w:pPr>
          </w:p>
        </w:tc>
        <w:tc>
          <w:tcPr>
            <w:tcW w:w="1412" w:type="dxa"/>
            <w:tcBorders>
              <w:bottom w:val="single" w:sz="4" w:space="0" w:color="auto"/>
            </w:tcBorders>
          </w:tcPr>
          <w:p w14:paraId="280936C0" w14:textId="77777777" w:rsidR="00881CE8" w:rsidRPr="00B11EE6" w:rsidRDefault="00881CE8" w:rsidP="00905627">
            <w:pPr>
              <w:pStyle w:val="NoSpacing"/>
              <w:rPr>
                <w:rFonts w:ascii="Whitney Book" w:hAnsi="Whitney Book"/>
                <w:sz w:val="28"/>
                <w:szCs w:val="28"/>
              </w:rPr>
            </w:pPr>
          </w:p>
        </w:tc>
        <w:tc>
          <w:tcPr>
            <w:tcW w:w="1418" w:type="dxa"/>
            <w:tcBorders>
              <w:bottom w:val="single" w:sz="4" w:space="0" w:color="auto"/>
            </w:tcBorders>
          </w:tcPr>
          <w:p w14:paraId="72AC5F88" w14:textId="5A591F0E" w:rsidR="00881CE8" w:rsidRPr="00B11EE6" w:rsidRDefault="00881CE8" w:rsidP="00905627">
            <w:pPr>
              <w:pStyle w:val="NoSpacing"/>
              <w:rPr>
                <w:rFonts w:ascii="Whitney Book" w:hAnsi="Whitney Book"/>
                <w:sz w:val="28"/>
                <w:szCs w:val="28"/>
              </w:rPr>
            </w:pPr>
          </w:p>
        </w:tc>
        <w:tc>
          <w:tcPr>
            <w:tcW w:w="5245" w:type="dxa"/>
            <w:tcBorders>
              <w:bottom w:val="single" w:sz="4" w:space="0" w:color="auto"/>
            </w:tcBorders>
          </w:tcPr>
          <w:p w14:paraId="59D9E535" w14:textId="77777777" w:rsidR="00881CE8" w:rsidRPr="00B11EE6" w:rsidRDefault="00881CE8" w:rsidP="00905627">
            <w:pPr>
              <w:pStyle w:val="NoSpacing"/>
              <w:rPr>
                <w:rFonts w:ascii="Whitney Book" w:hAnsi="Whitney Book"/>
                <w:sz w:val="28"/>
                <w:szCs w:val="28"/>
              </w:rPr>
            </w:pPr>
          </w:p>
        </w:tc>
      </w:tr>
      <w:tr w:rsidR="00881CE8" w14:paraId="352A05D7" w14:textId="77777777" w:rsidTr="004D6FFC">
        <w:trPr>
          <w:trHeight w:val="129"/>
        </w:trPr>
        <w:tc>
          <w:tcPr>
            <w:tcW w:w="1559" w:type="dxa"/>
            <w:shd w:val="pct15" w:color="auto" w:fill="auto"/>
          </w:tcPr>
          <w:p w14:paraId="4E4A665B" w14:textId="77777777" w:rsidR="00881CE8" w:rsidRPr="00B11EE6" w:rsidRDefault="00881CE8" w:rsidP="00905627">
            <w:pPr>
              <w:pStyle w:val="NoSpacing"/>
              <w:rPr>
                <w:rFonts w:ascii="Whitney Book" w:hAnsi="Whitney Book"/>
                <w:sz w:val="28"/>
                <w:szCs w:val="28"/>
              </w:rPr>
            </w:pPr>
          </w:p>
        </w:tc>
        <w:tc>
          <w:tcPr>
            <w:tcW w:w="1560" w:type="dxa"/>
            <w:shd w:val="pct15" w:color="auto" w:fill="auto"/>
          </w:tcPr>
          <w:p w14:paraId="17457E2A" w14:textId="77777777" w:rsidR="00881CE8" w:rsidRPr="00B11EE6" w:rsidRDefault="00881CE8" w:rsidP="00905627">
            <w:pPr>
              <w:pStyle w:val="NoSpacing"/>
              <w:rPr>
                <w:rFonts w:ascii="Whitney Book" w:hAnsi="Whitney Book"/>
                <w:sz w:val="28"/>
                <w:szCs w:val="28"/>
              </w:rPr>
            </w:pPr>
          </w:p>
        </w:tc>
        <w:tc>
          <w:tcPr>
            <w:tcW w:w="1134" w:type="dxa"/>
            <w:shd w:val="pct15" w:color="auto" w:fill="auto"/>
          </w:tcPr>
          <w:p w14:paraId="6005C136" w14:textId="77777777" w:rsidR="00881CE8" w:rsidRPr="00B11EE6" w:rsidRDefault="00881CE8" w:rsidP="00905627">
            <w:pPr>
              <w:pStyle w:val="NoSpacing"/>
              <w:rPr>
                <w:rFonts w:ascii="Whitney Book" w:hAnsi="Whitney Book"/>
                <w:sz w:val="28"/>
                <w:szCs w:val="28"/>
              </w:rPr>
            </w:pPr>
          </w:p>
        </w:tc>
        <w:tc>
          <w:tcPr>
            <w:tcW w:w="1134" w:type="dxa"/>
            <w:shd w:val="pct15" w:color="auto" w:fill="auto"/>
          </w:tcPr>
          <w:p w14:paraId="57D2180C" w14:textId="77777777" w:rsidR="00881CE8" w:rsidRPr="00B11EE6" w:rsidRDefault="00881CE8" w:rsidP="00905627">
            <w:pPr>
              <w:pStyle w:val="NoSpacing"/>
              <w:rPr>
                <w:rFonts w:ascii="Whitney Book" w:hAnsi="Whitney Book"/>
                <w:sz w:val="28"/>
                <w:szCs w:val="28"/>
              </w:rPr>
            </w:pPr>
          </w:p>
        </w:tc>
        <w:tc>
          <w:tcPr>
            <w:tcW w:w="1412" w:type="dxa"/>
            <w:shd w:val="pct15" w:color="auto" w:fill="auto"/>
          </w:tcPr>
          <w:p w14:paraId="2BB969C1" w14:textId="77777777" w:rsidR="00881CE8" w:rsidRPr="00B11EE6" w:rsidRDefault="00881CE8" w:rsidP="00905627">
            <w:pPr>
              <w:pStyle w:val="NoSpacing"/>
              <w:rPr>
                <w:rFonts w:ascii="Whitney Book" w:hAnsi="Whitney Book"/>
                <w:sz w:val="28"/>
                <w:szCs w:val="28"/>
              </w:rPr>
            </w:pPr>
          </w:p>
        </w:tc>
        <w:tc>
          <w:tcPr>
            <w:tcW w:w="1418" w:type="dxa"/>
            <w:shd w:val="pct15" w:color="auto" w:fill="auto"/>
          </w:tcPr>
          <w:p w14:paraId="31F15FA0" w14:textId="0486355A" w:rsidR="00881CE8" w:rsidRPr="00B11EE6" w:rsidRDefault="00881CE8" w:rsidP="00905627">
            <w:pPr>
              <w:pStyle w:val="NoSpacing"/>
              <w:rPr>
                <w:rFonts w:ascii="Whitney Book" w:hAnsi="Whitney Book"/>
                <w:sz w:val="28"/>
                <w:szCs w:val="28"/>
              </w:rPr>
            </w:pPr>
          </w:p>
        </w:tc>
        <w:tc>
          <w:tcPr>
            <w:tcW w:w="5245" w:type="dxa"/>
            <w:shd w:val="pct15" w:color="auto" w:fill="auto"/>
          </w:tcPr>
          <w:p w14:paraId="13EE39BF" w14:textId="77777777" w:rsidR="00881CE8" w:rsidRPr="00B11EE6" w:rsidRDefault="00881CE8" w:rsidP="00905627">
            <w:pPr>
              <w:pStyle w:val="NoSpacing"/>
              <w:rPr>
                <w:rFonts w:ascii="Whitney Book" w:hAnsi="Whitney Book"/>
                <w:sz w:val="28"/>
                <w:szCs w:val="28"/>
              </w:rPr>
            </w:pPr>
          </w:p>
        </w:tc>
      </w:tr>
      <w:tr w:rsidR="00881CE8" w14:paraId="17A8C89D" w14:textId="77777777" w:rsidTr="004D6FFC">
        <w:trPr>
          <w:trHeight w:val="103"/>
        </w:trPr>
        <w:tc>
          <w:tcPr>
            <w:tcW w:w="1559" w:type="dxa"/>
            <w:tcBorders>
              <w:bottom w:val="single" w:sz="4" w:space="0" w:color="auto"/>
            </w:tcBorders>
          </w:tcPr>
          <w:p w14:paraId="282EDE73" w14:textId="77777777" w:rsidR="00881CE8" w:rsidRPr="00B11EE6" w:rsidRDefault="00881CE8" w:rsidP="00905627">
            <w:pPr>
              <w:pStyle w:val="NoSpacing"/>
              <w:rPr>
                <w:rFonts w:ascii="Whitney Book" w:hAnsi="Whitney Book"/>
                <w:sz w:val="28"/>
                <w:szCs w:val="28"/>
              </w:rPr>
            </w:pPr>
          </w:p>
        </w:tc>
        <w:tc>
          <w:tcPr>
            <w:tcW w:w="1560" w:type="dxa"/>
            <w:tcBorders>
              <w:bottom w:val="single" w:sz="4" w:space="0" w:color="auto"/>
            </w:tcBorders>
          </w:tcPr>
          <w:p w14:paraId="2918B759" w14:textId="77777777" w:rsidR="00881CE8" w:rsidRPr="00B11EE6" w:rsidRDefault="00881CE8" w:rsidP="00905627">
            <w:pPr>
              <w:pStyle w:val="NoSpacing"/>
              <w:rPr>
                <w:rFonts w:ascii="Whitney Book" w:hAnsi="Whitney Book"/>
                <w:sz w:val="28"/>
                <w:szCs w:val="28"/>
              </w:rPr>
            </w:pPr>
          </w:p>
        </w:tc>
        <w:tc>
          <w:tcPr>
            <w:tcW w:w="1134" w:type="dxa"/>
            <w:tcBorders>
              <w:bottom w:val="single" w:sz="4" w:space="0" w:color="auto"/>
            </w:tcBorders>
          </w:tcPr>
          <w:p w14:paraId="343E9571" w14:textId="77777777" w:rsidR="00881CE8" w:rsidRPr="00B11EE6" w:rsidRDefault="00881CE8" w:rsidP="00905627">
            <w:pPr>
              <w:pStyle w:val="NoSpacing"/>
              <w:rPr>
                <w:rFonts w:ascii="Whitney Book" w:hAnsi="Whitney Book"/>
                <w:sz w:val="28"/>
                <w:szCs w:val="28"/>
              </w:rPr>
            </w:pPr>
          </w:p>
        </w:tc>
        <w:tc>
          <w:tcPr>
            <w:tcW w:w="1134" w:type="dxa"/>
            <w:tcBorders>
              <w:bottom w:val="single" w:sz="4" w:space="0" w:color="auto"/>
            </w:tcBorders>
          </w:tcPr>
          <w:p w14:paraId="5FF7EE29" w14:textId="77777777" w:rsidR="00881CE8" w:rsidRPr="00B11EE6" w:rsidRDefault="00881CE8" w:rsidP="00905627">
            <w:pPr>
              <w:pStyle w:val="NoSpacing"/>
              <w:rPr>
                <w:rFonts w:ascii="Whitney Book" w:hAnsi="Whitney Book"/>
                <w:sz w:val="28"/>
                <w:szCs w:val="28"/>
              </w:rPr>
            </w:pPr>
          </w:p>
        </w:tc>
        <w:tc>
          <w:tcPr>
            <w:tcW w:w="1412" w:type="dxa"/>
            <w:tcBorders>
              <w:bottom w:val="single" w:sz="4" w:space="0" w:color="auto"/>
            </w:tcBorders>
          </w:tcPr>
          <w:p w14:paraId="3994F13F" w14:textId="77777777" w:rsidR="00881CE8" w:rsidRPr="00B11EE6" w:rsidRDefault="00881CE8" w:rsidP="00905627">
            <w:pPr>
              <w:pStyle w:val="NoSpacing"/>
              <w:rPr>
                <w:rFonts w:ascii="Whitney Book" w:hAnsi="Whitney Book"/>
                <w:sz w:val="28"/>
                <w:szCs w:val="28"/>
              </w:rPr>
            </w:pPr>
          </w:p>
        </w:tc>
        <w:tc>
          <w:tcPr>
            <w:tcW w:w="1418" w:type="dxa"/>
            <w:tcBorders>
              <w:bottom w:val="single" w:sz="4" w:space="0" w:color="auto"/>
            </w:tcBorders>
          </w:tcPr>
          <w:p w14:paraId="45787A21" w14:textId="031AE377" w:rsidR="00881CE8" w:rsidRPr="00B11EE6" w:rsidRDefault="00881CE8" w:rsidP="00905627">
            <w:pPr>
              <w:pStyle w:val="NoSpacing"/>
              <w:rPr>
                <w:rFonts w:ascii="Whitney Book" w:hAnsi="Whitney Book"/>
                <w:sz w:val="28"/>
                <w:szCs w:val="28"/>
              </w:rPr>
            </w:pPr>
          </w:p>
        </w:tc>
        <w:tc>
          <w:tcPr>
            <w:tcW w:w="5245" w:type="dxa"/>
            <w:tcBorders>
              <w:bottom w:val="single" w:sz="4" w:space="0" w:color="auto"/>
            </w:tcBorders>
          </w:tcPr>
          <w:p w14:paraId="39F218A8" w14:textId="77777777" w:rsidR="00881CE8" w:rsidRPr="00B11EE6" w:rsidRDefault="00881CE8" w:rsidP="00905627">
            <w:pPr>
              <w:pStyle w:val="NoSpacing"/>
              <w:rPr>
                <w:rFonts w:ascii="Whitney Book" w:hAnsi="Whitney Book"/>
                <w:sz w:val="28"/>
                <w:szCs w:val="28"/>
              </w:rPr>
            </w:pPr>
          </w:p>
        </w:tc>
      </w:tr>
      <w:tr w:rsidR="00881CE8" w14:paraId="222476B4" w14:textId="77777777" w:rsidTr="004D6FFC">
        <w:trPr>
          <w:trHeight w:val="103"/>
        </w:trPr>
        <w:tc>
          <w:tcPr>
            <w:tcW w:w="1559" w:type="dxa"/>
            <w:shd w:val="clear" w:color="auto" w:fill="D9D9D9" w:themeFill="background1" w:themeFillShade="D9"/>
          </w:tcPr>
          <w:p w14:paraId="4124F1DF" w14:textId="77777777" w:rsidR="00881CE8" w:rsidRPr="00B11EE6" w:rsidRDefault="00881CE8" w:rsidP="00905627">
            <w:pPr>
              <w:pStyle w:val="NoSpacing"/>
              <w:rPr>
                <w:rFonts w:ascii="Whitney Book" w:hAnsi="Whitney Book"/>
                <w:sz w:val="28"/>
                <w:szCs w:val="28"/>
              </w:rPr>
            </w:pPr>
          </w:p>
        </w:tc>
        <w:tc>
          <w:tcPr>
            <w:tcW w:w="1560" w:type="dxa"/>
            <w:shd w:val="clear" w:color="auto" w:fill="D9D9D9" w:themeFill="background1" w:themeFillShade="D9"/>
          </w:tcPr>
          <w:p w14:paraId="415FD2C0" w14:textId="77777777" w:rsidR="00881CE8" w:rsidRPr="00B11EE6" w:rsidRDefault="00881CE8" w:rsidP="00905627">
            <w:pPr>
              <w:pStyle w:val="NoSpacing"/>
              <w:rPr>
                <w:rFonts w:ascii="Whitney Book" w:hAnsi="Whitney Book"/>
                <w:sz w:val="28"/>
                <w:szCs w:val="28"/>
              </w:rPr>
            </w:pPr>
          </w:p>
        </w:tc>
        <w:tc>
          <w:tcPr>
            <w:tcW w:w="1134" w:type="dxa"/>
            <w:shd w:val="clear" w:color="auto" w:fill="D9D9D9" w:themeFill="background1" w:themeFillShade="D9"/>
          </w:tcPr>
          <w:p w14:paraId="1424E851" w14:textId="77777777" w:rsidR="00881CE8" w:rsidRPr="00B11EE6" w:rsidRDefault="00881CE8" w:rsidP="00905627">
            <w:pPr>
              <w:pStyle w:val="NoSpacing"/>
              <w:rPr>
                <w:rFonts w:ascii="Whitney Book" w:hAnsi="Whitney Book"/>
                <w:sz w:val="28"/>
                <w:szCs w:val="28"/>
              </w:rPr>
            </w:pPr>
          </w:p>
        </w:tc>
        <w:tc>
          <w:tcPr>
            <w:tcW w:w="1134" w:type="dxa"/>
            <w:shd w:val="clear" w:color="auto" w:fill="D9D9D9" w:themeFill="background1" w:themeFillShade="D9"/>
          </w:tcPr>
          <w:p w14:paraId="66F139B9" w14:textId="77777777" w:rsidR="00881CE8" w:rsidRPr="00B11EE6" w:rsidRDefault="00881CE8" w:rsidP="00905627">
            <w:pPr>
              <w:pStyle w:val="NoSpacing"/>
              <w:rPr>
                <w:rFonts w:ascii="Whitney Book" w:hAnsi="Whitney Book"/>
                <w:sz w:val="28"/>
                <w:szCs w:val="28"/>
              </w:rPr>
            </w:pPr>
          </w:p>
        </w:tc>
        <w:tc>
          <w:tcPr>
            <w:tcW w:w="1412" w:type="dxa"/>
            <w:shd w:val="clear" w:color="auto" w:fill="D9D9D9" w:themeFill="background1" w:themeFillShade="D9"/>
          </w:tcPr>
          <w:p w14:paraId="3A8F3518" w14:textId="77777777" w:rsidR="00881CE8" w:rsidRPr="00B11EE6" w:rsidRDefault="00881CE8" w:rsidP="00905627">
            <w:pPr>
              <w:pStyle w:val="NoSpacing"/>
              <w:rPr>
                <w:rFonts w:ascii="Whitney Book" w:hAnsi="Whitney Book"/>
                <w:sz w:val="28"/>
                <w:szCs w:val="28"/>
              </w:rPr>
            </w:pPr>
          </w:p>
        </w:tc>
        <w:tc>
          <w:tcPr>
            <w:tcW w:w="1418" w:type="dxa"/>
            <w:shd w:val="clear" w:color="auto" w:fill="D9D9D9" w:themeFill="background1" w:themeFillShade="D9"/>
          </w:tcPr>
          <w:p w14:paraId="4F40674A" w14:textId="21F7CD64" w:rsidR="00881CE8" w:rsidRPr="00B11EE6" w:rsidRDefault="00881CE8" w:rsidP="00905627">
            <w:pPr>
              <w:pStyle w:val="NoSpacing"/>
              <w:rPr>
                <w:rFonts w:ascii="Whitney Book" w:hAnsi="Whitney Book"/>
                <w:sz w:val="28"/>
                <w:szCs w:val="28"/>
              </w:rPr>
            </w:pPr>
          </w:p>
        </w:tc>
        <w:tc>
          <w:tcPr>
            <w:tcW w:w="5245" w:type="dxa"/>
            <w:shd w:val="clear" w:color="auto" w:fill="D9D9D9" w:themeFill="background1" w:themeFillShade="D9"/>
          </w:tcPr>
          <w:p w14:paraId="74C77019" w14:textId="77777777" w:rsidR="00881CE8" w:rsidRPr="00B11EE6" w:rsidRDefault="00881CE8" w:rsidP="00905627">
            <w:pPr>
              <w:pStyle w:val="NoSpacing"/>
              <w:rPr>
                <w:rFonts w:ascii="Whitney Book" w:hAnsi="Whitney Book"/>
                <w:sz w:val="28"/>
                <w:szCs w:val="28"/>
              </w:rPr>
            </w:pPr>
          </w:p>
        </w:tc>
      </w:tr>
      <w:tr w:rsidR="00881CE8" w14:paraId="453FE3D4" w14:textId="77777777" w:rsidTr="004D6FFC">
        <w:trPr>
          <w:trHeight w:val="103"/>
        </w:trPr>
        <w:tc>
          <w:tcPr>
            <w:tcW w:w="1559" w:type="dxa"/>
            <w:tcBorders>
              <w:bottom w:val="single" w:sz="4" w:space="0" w:color="auto"/>
            </w:tcBorders>
          </w:tcPr>
          <w:p w14:paraId="6BEAA889" w14:textId="77777777" w:rsidR="00881CE8" w:rsidRPr="00B11EE6" w:rsidRDefault="00881CE8" w:rsidP="00905627">
            <w:pPr>
              <w:pStyle w:val="NoSpacing"/>
              <w:rPr>
                <w:rFonts w:ascii="Whitney Book" w:hAnsi="Whitney Book"/>
                <w:sz w:val="28"/>
                <w:szCs w:val="28"/>
              </w:rPr>
            </w:pPr>
          </w:p>
        </w:tc>
        <w:tc>
          <w:tcPr>
            <w:tcW w:w="1560" w:type="dxa"/>
            <w:tcBorders>
              <w:bottom w:val="single" w:sz="4" w:space="0" w:color="auto"/>
            </w:tcBorders>
          </w:tcPr>
          <w:p w14:paraId="2450851C" w14:textId="77777777" w:rsidR="00881CE8" w:rsidRPr="00B11EE6" w:rsidRDefault="00881CE8" w:rsidP="00905627">
            <w:pPr>
              <w:pStyle w:val="NoSpacing"/>
              <w:rPr>
                <w:rFonts w:ascii="Whitney Book" w:hAnsi="Whitney Book"/>
                <w:sz w:val="28"/>
                <w:szCs w:val="28"/>
              </w:rPr>
            </w:pPr>
          </w:p>
        </w:tc>
        <w:tc>
          <w:tcPr>
            <w:tcW w:w="1134" w:type="dxa"/>
            <w:tcBorders>
              <w:bottom w:val="single" w:sz="4" w:space="0" w:color="auto"/>
            </w:tcBorders>
          </w:tcPr>
          <w:p w14:paraId="400F4808" w14:textId="77777777" w:rsidR="00881CE8" w:rsidRPr="00B11EE6" w:rsidRDefault="00881CE8" w:rsidP="00905627">
            <w:pPr>
              <w:pStyle w:val="NoSpacing"/>
              <w:rPr>
                <w:rFonts w:ascii="Whitney Book" w:hAnsi="Whitney Book"/>
                <w:sz w:val="28"/>
                <w:szCs w:val="28"/>
              </w:rPr>
            </w:pPr>
          </w:p>
        </w:tc>
        <w:tc>
          <w:tcPr>
            <w:tcW w:w="1134" w:type="dxa"/>
            <w:tcBorders>
              <w:bottom w:val="single" w:sz="4" w:space="0" w:color="auto"/>
            </w:tcBorders>
          </w:tcPr>
          <w:p w14:paraId="254B31FA" w14:textId="77777777" w:rsidR="00881CE8" w:rsidRPr="00B11EE6" w:rsidRDefault="00881CE8" w:rsidP="00905627">
            <w:pPr>
              <w:pStyle w:val="NoSpacing"/>
              <w:rPr>
                <w:rFonts w:ascii="Whitney Book" w:hAnsi="Whitney Book"/>
                <w:sz w:val="28"/>
                <w:szCs w:val="28"/>
              </w:rPr>
            </w:pPr>
          </w:p>
        </w:tc>
        <w:tc>
          <w:tcPr>
            <w:tcW w:w="1412" w:type="dxa"/>
            <w:tcBorders>
              <w:bottom w:val="single" w:sz="4" w:space="0" w:color="auto"/>
            </w:tcBorders>
          </w:tcPr>
          <w:p w14:paraId="1E2982B0" w14:textId="77777777" w:rsidR="00881CE8" w:rsidRPr="00B11EE6" w:rsidRDefault="00881CE8" w:rsidP="00905627">
            <w:pPr>
              <w:pStyle w:val="NoSpacing"/>
              <w:rPr>
                <w:rFonts w:ascii="Whitney Book" w:hAnsi="Whitney Book"/>
                <w:sz w:val="28"/>
                <w:szCs w:val="28"/>
              </w:rPr>
            </w:pPr>
          </w:p>
        </w:tc>
        <w:tc>
          <w:tcPr>
            <w:tcW w:w="1418" w:type="dxa"/>
            <w:tcBorders>
              <w:bottom w:val="single" w:sz="4" w:space="0" w:color="auto"/>
            </w:tcBorders>
          </w:tcPr>
          <w:p w14:paraId="50C8F9D8" w14:textId="22F4A34D" w:rsidR="00881CE8" w:rsidRPr="00B11EE6" w:rsidRDefault="00881CE8" w:rsidP="00905627">
            <w:pPr>
              <w:pStyle w:val="NoSpacing"/>
              <w:rPr>
                <w:rFonts w:ascii="Whitney Book" w:hAnsi="Whitney Book"/>
                <w:sz w:val="28"/>
                <w:szCs w:val="28"/>
              </w:rPr>
            </w:pPr>
          </w:p>
        </w:tc>
        <w:tc>
          <w:tcPr>
            <w:tcW w:w="5245" w:type="dxa"/>
            <w:tcBorders>
              <w:bottom w:val="single" w:sz="4" w:space="0" w:color="auto"/>
            </w:tcBorders>
          </w:tcPr>
          <w:p w14:paraId="4925ABE2" w14:textId="77777777" w:rsidR="00881CE8" w:rsidRPr="00B11EE6" w:rsidRDefault="00881CE8" w:rsidP="00905627">
            <w:pPr>
              <w:pStyle w:val="NoSpacing"/>
              <w:rPr>
                <w:rFonts w:ascii="Whitney Book" w:hAnsi="Whitney Book"/>
                <w:sz w:val="28"/>
                <w:szCs w:val="28"/>
              </w:rPr>
            </w:pPr>
          </w:p>
        </w:tc>
      </w:tr>
    </w:tbl>
    <w:p w14:paraId="3F1416FB" w14:textId="77777777" w:rsidR="008D7305" w:rsidRPr="00A4640C" w:rsidRDefault="008D7305" w:rsidP="008D7305">
      <w:pPr>
        <w:pStyle w:val="NoSpacing"/>
        <w:ind w:left="720" w:hanging="720"/>
        <w:rPr>
          <w:rFonts w:ascii="Whitney Book" w:hAnsi="Whitney Book"/>
        </w:rPr>
      </w:pPr>
    </w:p>
    <w:p w14:paraId="3C41992F" w14:textId="77777777" w:rsidR="008D7305" w:rsidRDefault="008D7305" w:rsidP="008D7305">
      <w:pPr>
        <w:rPr>
          <w:lang w:val="en-CA"/>
        </w:rPr>
        <w:sectPr w:rsidR="008D7305" w:rsidSect="008D7305">
          <w:pgSz w:w="15840" w:h="12240" w:orient="landscape"/>
          <w:pgMar w:top="1008" w:right="1966" w:bottom="1008" w:left="1702" w:header="510" w:footer="896" w:gutter="245"/>
          <w:cols w:space="708"/>
          <w:docGrid w:linePitch="360"/>
        </w:sectPr>
      </w:pPr>
    </w:p>
    <w:p w14:paraId="626D4FE4" w14:textId="6547A143" w:rsidR="001577CF" w:rsidRDefault="001577CF" w:rsidP="001577CF">
      <w:pPr>
        <w:pStyle w:val="Heading2"/>
      </w:pPr>
      <w:bookmarkStart w:id="10" w:name="_Toc45713954"/>
      <w:r>
        <w:t>COVID-19 SAFE WORK PLAN</w:t>
      </w:r>
      <w:bookmarkEnd w:id="10"/>
    </w:p>
    <w:p w14:paraId="2F103163" w14:textId="77777777" w:rsidR="008D7305" w:rsidRDefault="008D7305" w:rsidP="008D7305">
      <w:pPr>
        <w:rPr>
          <w:rFonts w:ascii="Whitney Book" w:hAnsi="Whitney Book"/>
        </w:rPr>
      </w:pPr>
    </w:p>
    <w:p w14:paraId="185B9E3E" w14:textId="5E8F006D" w:rsidR="008D7305" w:rsidRPr="008D7305" w:rsidRDefault="008D7305" w:rsidP="008D7305">
      <w:pPr>
        <w:rPr>
          <w:rFonts w:ascii="Whitney Book" w:hAnsi="Whitney Book"/>
        </w:rPr>
      </w:pPr>
      <w:r w:rsidRPr="00502E63">
        <w:rPr>
          <w:rFonts w:ascii="Whitney Book" w:hAnsi="Whitney Book"/>
        </w:rPr>
        <w:t>The</w:t>
      </w:r>
      <w:r>
        <w:rPr>
          <w:rFonts w:ascii="Whitney Book" w:hAnsi="Whitney Book"/>
        </w:rPr>
        <w:t xml:space="preserve"> COVID-19 Safe Work P</w:t>
      </w:r>
      <w:r w:rsidRPr="00502E63">
        <w:rPr>
          <w:rFonts w:ascii="Whitney Book" w:hAnsi="Whitney Book"/>
        </w:rPr>
        <w:t>lan</w:t>
      </w:r>
      <w:r>
        <w:rPr>
          <w:rFonts w:ascii="Whitney Book" w:hAnsi="Whitney Book"/>
        </w:rPr>
        <w:t xml:space="preserve"> must be completed for Work Units performing on-campus work. This plan must meet the requirements of the Public Health Officer and </w:t>
      </w:r>
      <w:proofErr w:type="spellStart"/>
      <w:r>
        <w:rPr>
          <w:rFonts w:ascii="Whitney Book" w:hAnsi="Whitney Book"/>
        </w:rPr>
        <w:t>WorkSafeBC</w:t>
      </w:r>
      <w:proofErr w:type="spellEnd"/>
      <w:r>
        <w:rPr>
          <w:rFonts w:ascii="Whitney Book" w:hAnsi="Whitney Book"/>
        </w:rPr>
        <w:t xml:space="preserve">, and should identify the unit-specific activities being performed, and identify infection control measures that are being implemented to adhere to the expectations in this COVID-19 Parent Plan and current public health guidance. The COVID-19 Safe Work Plans will specifically address area-specific circulation requirements, work schedules, and unit specific worker training as well as control measures being </w:t>
      </w:r>
      <w:r w:rsidRPr="00B92AFC">
        <w:rPr>
          <w:rFonts w:ascii="Whitney Book" w:hAnsi="Whitney Book"/>
        </w:rPr>
        <w:t>implemented where physical distancing cannot be maintained. The UBCO COVID-19 Safe Work Plan Template can be found on the UBC Work</w:t>
      </w:r>
      <w:r>
        <w:rPr>
          <w:rFonts w:ascii="Whitney Book" w:hAnsi="Whitney Book"/>
        </w:rPr>
        <w:t xml:space="preserve"> Resumption webpage.</w:t>
      </w:r>
    </w:p>
    <w:p w14:paraId="015642A7" w14:textId="4FF3EA46" w:rsidR="001577CF" w:rsidRDefault="001577CF" w:rsidP="001577CF">
      <w:pPr>
        <w:pStyle w:val="Heading2"/>
      </w:pPr>
      <w:bookmarkStart w:id="11" w:name="_Toc45713955"/>
      <w:r>
        <w:t>INFECTION CONTROL EXPECTATIONS – GENERAL</w:t>
      </w:r>
      <w:bookmarkEnd w:id="11"/>
    </w:p>
    <w:p w14:paraId="4E6673AE" w14:textId="77777777" w:rsidR="008D7305" w:rsidRDefault="008D7305" w:rsidP="008D7305">
      <w:pPr>
        <w:rPr>
          <w:lang w:val="en-CA"/>
        </w:rPr>
      </w:pPr>
    </w:p>
    <w:p w14:paraId="415B7E7E" w14:textId="77777777" w:rsidR="008D7305" w:rsidRDefault="008D7305" w:rsidP="008D7305">
      <w:pPr>
        <w:rPr>
          <w:rFonts w:ascii="Whitney Book" w:hAnsi="Whitney Book"/>
        </w:rPr>
      </w:pPr>
      <w:r w:rsidRPr="007B031F">
        <w:rPr>
          <w:rFonts w:ascii="Whitney Book" w:hAnsi="Whitney Book"/>
        </w:rPr>
        <w:t>As indicated in the</w:t>
      </w:r>
      <w:r>
        <w:rPr>
          <w:rFonts w:ascii="Whitney Book" w:hAnsi="Whitney Book"/>
        </w:rPr>
        <w:t xml:space="preserve"> guiding principles, </w:t>
      </w:r>
      <w:r w:rsidRPr="007B031F">
        <w:rPr>
          <w:rFonts w:ascii="Whitney Book" w:hAnsi="Whitney Book"/>
        </w:rPr>
        <w:t xml:space="preserve">on-campus work </w:t>
      </w:r>
      <w:r>
        <w:rPr>
          <w:rFonts w:ascii="Whitney Book" w:hAnsi="Whitney Book"/>
        </w:rPr>
        <w:t>should only be considered for those where remote work does not provide the ability to complete their work or offer their services in a meaningful way. Where work can be completed remotely, it is expected that remote working arrangements will remain in place.</w:t>
      </w:r>
    </w:p>
    <w:p w14:paraId="6E1088A7" w14:textId="77777777" w:rsidR="008D7305" w:rsidRDefault="008D7305" w:rsidP="008D7305">
      <w:pPr>
        <w:rPr>
          <w:rFonts w:ascii="Whitney Book" w:hAnsi="Whitney Book"/>
        </w:rPr>
      </w:pPr>
      <w:r>
        <w:rPr>
          <w:rFonts w:ascii="Whitney Book" w:hAnsi="Whitney Book"/>
        </w:rPr>
        <w:t>For workers to attend campus, the following expectations must be adhered to:</w:t>
      </w:r>
    </w:p>
    <w:p w14:paraId="0B57698E" w14:textId="77777777" w:rsidR="008D7305" w:rsidRPr="00015063" w:rsidRDefault="008D7305" w:rsidP="008D7305">
      <w:pPr>
        <w:pStyle w:val="ListParagraph"/>
        <w:rPr>
          <w:rFonts w:ascii="Whitney Book" w:hAnsi="Whitney Book" w:cs="Calibri"/>
          <w:b/>
          <w:u w:val="single"/>
        </w:rPr>
      </w:pPr>
      <w:r w:rsidRPr="00015063">
        <w:rPr>
          <w:rFonts w:ascii="Whitney Book" w:hAnsi="Whitney Book" w:cs="Calibri"/>
          <w:b/>
        </w:rPr>
        <w:t xml:space="preserve">7.1 </w:t>
      </w:r>
      <w:r w:rsidRPr="00015063">
        <w:rPr>
          <w:rFonts w:ascii="Whitney Book" w:hAnsi="Whitney Book" w:cs="Calibri"/>
          <w:b/>
        </w:rPr>
        <w:tab/>
      </w:r>
      <w:r w:rsidRPr="00015063">
        <w:rPr>
          <w:rFonts w:ascii="Whitney Book" w:hAnsi="Whitney Book" w:cs="Calibri"/>
          <w:b/>
          <w:u w:val="single"/>
        </w:rPr>
        <w:t>Health Screening and other Self-Isolation Requirements</w:t>
      </w:r>
    </w:p>
    <w:p w14:paraId="33791BDE" w14:textId="77777777" w:rsidR="008D7305" w:rsidRDefault="008D7305" w:rsidP="008D7305">
      <w:pPr>
        <w:rPr>
          <w:rFonts w:ascii="Whitney Book" w:hAnsi="Whitney Book"/>
        </w:rPr>
      </w:pPr>
      <w:r>
        <w:t>Faculty, staff and students are not permitted on campus if they have symptoms, have had recent international travel or contact with a confirmed case as outlined below. Individuals who live on campus are permitted provided that they are isolated as outlined by SHHS and Campus Health and Wellness.</w:t>
      </w:r>
    </w:p>
    <w:p w14:paraId="482EDEBA" w14:textId="77777777" w:rsidR="008D7305" w:rsidRPr="006024AE" w:rsidRDefault="008D7305" w:rsidP="008D7305">
      <w:pPr>
        <w:rPr>
          <w:rFonts w:ascii="Whitney Book" w:hAnsi="Whitney Book"/>
        </w:rPr>
      </w:pPr>
      <w:r>
        <w:rPr>
          <w:rFonts w:ascii="Whitney Book" w:hAnsi="Whitney Book"/>
        </w:rPr>
        <w:t>Additional details can be found in the COVID-19 Rules (appendix A).</w:t>
      </w:r>
    </w:p>
    <w:p w14:paraId="49235F8F" w14:textId="77777777" w:rsidR="008D7305" w:rsidRPr="00015063" w:rsidRDefault="008D7305" w:rsidP="008D7305">
      <w:pPr>
        <w:pStyle w:val="ListParagraph"/>
        <w:ind w:firstLine="720"/>
        <w:rPr>
          <w:rFonts w:ascii="Whitney Book" w:hAnsi="Whitney Book" w:cs="Calibri"/>
          <w:b/>
        </w:rPr>
      </w:pPr>
      <w:r w:rsidRPr="00015063">
        <w:rPr>
          <w:rFonts w:ascii="Whitney Book" w:hAnsi="Whitney Book" w:cs="Calibri"/>
          <w:b/>
        </w:rPr>
        <w:t xml:space="preserve">7.1.1 </w:t>
      </w:r>
      <w:r w:rsidRPr="00015063">
        <w:rPr>
          <w:rFonts w:ascii="Whitney Book" w:hAnsi="Whitney Book" w:cs="Calibri"/>
          <w:b/>
        </w:rPr>
        <w:tab/>
        <w:t>Symptoms</w:t>
      </w:r>
    </w:p>
    <w:p w14:paraId="6D15D08E" w14:textId="77777777" w:rsidR="008D7305" w:rsidRDefault="008D7305" w:rsidP="008D7305">
      <w:pPr>
        <w:ind w:left="851"/>
        <w:rPr>
          <w:rFonts w:ascii="Whitney Book" w:hAnsi="Whitney Book"/>
        </w:rPr>
      </w:pPr>
      <w:r w:rsidRPr="00A3032B">
        <w:rPr>
          <w:rFonts w:ascii="Whitney Book" w:hAnsi="Whitney Book"/>
        </w:rPr>
        <w:t>Faculty, Staff and Students experiencing symptoms of COVID-19 must not attend UBC workplaces</w:t>
      </w:r>
      <w:r>
        <w:rPr>
          <w:rFonts w:ascii="Whitney Book" w:hAnsi="Whitney Book"/>
        </w:rPr>
        <w:t xml:space="preserve"> and should remain home and take the COVID-19 Self-Assessment Tool (</w:t>
      </w:r>
      <w:proofErr w:type="spellStart"/>
      <w:proofErr w:type="gramStart"/>
      <w:r>
        <w:rPr>
          <w:rFonts w:ascii="Whitney Book" w:hAnsi="Whitney Book"/>
        </w:rPr>
        <w:t>bc.thrive</w:t>
      </w:r>
      <w:proofErr w:type="gramEnd"/>
      <w:r>
        <w:rPr>
          <w:rFonts w:ascii="Whitney Book" w:hAnsi="Whitney Book"/>
        </w:rPr>
        <w:t>.health</w:t>
      </w:r>
      <w:proofErr w:type="spellEnd"/>
      <w:r>
        <w:rPr>
          <w:rFonts w:ascii="Whitney Book" w:hAnsi="Whitney Book"/>
        </w:rPr>
        <w:t>)</w:t>
      </w:r>
      <w:r w:rsidRPr="00A3032B">
        <w:rPr>
          <w:rFonts w:ascii="Whitney Book" w:hAnsi="Whitney Book"/>
        </w:rPr>
        <w:t>.</w:t>
      </w:r>
      <w:r>
        <w:rPr>
          <w:rFonts w:ascii="Whitney Book" w:hAnsi="Whitney Book"/>
        </w:rPr>
        <w:t xml:space="preserve"> Symptoms include:</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2836"/>
        <w:gridCol w:w="2837"/>
      </w:tblGrid>
      <w:tr w:rsidR="008D7305" w14:paraId="0EA034DD" w14:textId="77777777" w:rsidTr="00905627">
        <w:tc>
          <w:tcPr>
            <w:tcW w:w="2836" w:type="dxa"/>
          </w:tcPr>
          <w:p w14:paraId="78EECF18" w14:textId="77777777" w:rsidR="008D7305" w:rsidRPr="00A3032B" w:rsidRDefault="008D7305" w:rsidP="00905627">
            <w:pPr>
              <w:pStyle w:val="ListParagraph"/>
              <w:numPr>
                <w:ilvl w:val="0"/>
                <w:numId w:val="26"/>
              </w:numPr>
              <w:ind w:left="851"/>
              <w:rPr>
                <w:rFonts w:ascii="Whitney Book" w:hAnsi="Whitney Book"/>
              </w:rPr>
            </w:pPr>
            <w:r w:rsidRPr="00A3032B">
              <w:rPr>
                <w:rFonts w:ascii="Whitney Book" w:hAnsi="Whitney Book"/>
              </w:rPr>
              <w:t>Fever/Chills</w:t>
            </w:r>
          </w:p>
        </w:tc>
        <w:tc>
          <w:tcPr>
            <w:tcW w:w="2836" w:type="dxa"/>
          </w:tcPr>
          <w:p w14:paraId="7C8BC121" w14:textId="77777777" w:rsidR="008D7305" w:rsidRPr="00A3032B" w:rsidRDefault="008D7305" w:rsidP="00905627">
            <w:pPr>
              <w:pStyle w:val="ListParagraph"/>
              <w:numPr>
                <w:ilvl w:val="0"/>
                <w:numId w:val="26"/>
              </w:numPr>
              <w:ind w:left="851"/>
              <w:rPr>
                <w:rFonts w:ascii="Whitney Book" w:hAnsi="Whitney Book"/>
              </w:rPr>
            </w:pPr>
            <w:r w:rsidRPr="00A3032B">
              <w:rPr>
                <w:rFonts w:ascii="Whitney Book" w:hAnsi="Whitney Book"/>
              </w:rPr>
              <w:t>Cough</w:t>
            </w:r>
          </w:p>
        </w:tc>
        <w:tc>
          <w:tcPr>
            <w:tcW w:w="2837" w:type="dxa"/>
          </w:tcPr>
          <w:p w14:paraId="187D011B" w14:textId="77777777" w:rsidR="008D7305" w:rsidRPr="00A3032B" w:rsidRDefault="008D7305" w:rsidP="00905627">
            <w:pPr>
              <w:pStyle w:val="ListParagraph"/>
              <w:numPr>
                <w:ilvl w:val="0"/>
                <w:numId w:val="26"/>
              </w:numPr>
              <w:ind w:left="851"/>
              <w:rPr>
                <w:rFonts w:ascii="Whitney Book" w:hAnsi="Whitney Book"/>
              </w:rPr>
            </w:pPr>
            <w:r w:rsidRPr="00A3032B">
              <w:rPr>
                <w:rFonts w:ascii="Whitney Book" w:hAnsi="Whitney Book"/>
              </w:rPr>
              <w:t>Sore Throat</w:t>
            </w:r>
          </w:p>
        </w:tc>
      </w:tr>
      <w:tr w:rsidR="008D7305" w14:paraId="0020B655" w14:textId="77777777" w:rsidTr="00905627">
        <w:tc>
          <w:tcPr>
            <w:tcW w:w="2836" w:type="dxa"/>
          </w:tcPr>
          <w:p w14:paraId="3318C3C6" w14:textId="77777777" w:rsidR="008D7305" w:rsidRPr="00A3032B" w:rsidRDefault="008D7305" w:rsidP="00905627">
            <w:pPr>
              <w:pStyle w:val="ListParagraph"/>
              <w:numPr>
                <w:ilvl w:val="0"/>
                <w:numId w:val="26"/>
              </w:numPr>
              <w:ind w:left="851"/>
              <w:rPr>
                <w:rFonts w:ascii="Whitney Book" w:hAnsi="Whitney Book"/>
              </w:rPr>
            </w:pPr>
            <w:r w:rsidRPr="00A3032B">
              <w:rPr>
                <w:rFonts w:ascii="Whitney Book" w:hAnsi="Whitney Book"/>
              </w:rPr>
              <w:t>Shortness of Breath</w:t>
            </w:r>
          </w:p>
        </w:tc>
        <w:tc>
          <w:tcPr>
            <w:tcW w:w="2836" w:type="dxa"/>
          </w:tcPr>
          <w:p w14:paraId="581B5354" w14:textId="77777777" w:rsidR="008D7305" w:rsidRPr="00A3032B" w:rsidRDefault="008D7305" w:rsidP="00905627">
            <w:pPr>
              <w:pStyle w:val="ListParagraph"/>
              <w:numPr>
                <w:ilvl w:val="0"/>
                <w:numId w:val="26"/>
              </w:numPr>
              <w:ind w:left="851"/>
              <w:rPr>
                <w:rFonts w:ascii="Whitney Book" w:hAnsi="Whitney Book"/>
              </w:rPr>
            </w:pPr>
            <w:r w:rsidRPr="00A3032B">
              <w:rPr>
                <w:rFonts w:ascii="Whitney Book" w:hAnsi="Whitney Book"/>
              </w:rPr>
              <w:t xml:space="preserve">Chest Pain </w:t>
            </w:r>
          </w:p>
        </w:tc>
        <w:tc>
          <w:tcPr>
            <w:tcW w:w="2837" w:type="dxa"/>
          </w:tcPr>
          <w:p w14:paraId="2B589389" w14:textId="77777777" w:rsidR="008D7305" w:rsidRPr="00A3032B" w:rsidRDefault="008D7305" w:rsidP="00905627">
            <w:pPr>
              <w:pStyle w:val="ListParagraph"/>
              <w:ind w:left="851"/>
              <w:rPr>
                <w:rFonts w:ascii="Whitney Book" w:hAnsi="Whitney Book"/>
              </w:rPr>
            </w:pPr>
          </w:p>
        </w:tc>
      </w:tr>
    </w:tbl>
    <w:p w14:paraId="01FF79E7" w14:textId="77777777" w:rsidR="008D7305" w:rsidRPr="001F745A" w:rsidRDefault="008D7305" w:rsidP="008D7305">
      <w:pPr>
        <w:ind w:left="851"/>
        <w:rPr>
          <w:rFonts w:ascii="Whitney Book" w:hAnsi="Whitney Book"/>
        </w:rPr>
      </w:pPr>
      <w:r>
        <w:rPr>
          <w:rFonts w:ascii="Whitney Book" w:hAnsi="Whitney Book"/>
        </w:rPr>
        <w:t>Where workers cannot attend campus due to symptoms, they must advise their supervisor.</w:t>
      </w:r>
    </w:p>
    <w:p w14:paraId="40F44E0A" w14:textId="77777777" w:rsidR="008D7305" w:rsidRPr="00015063" w:rsidRDefault="008D7305" w:rsidP="008D7305">
      <w:pPr>
        <w:pStyle w:val="ListParagraph"/>
        <w:ind w:firstLine="720"/>
        <w:rPr>
          <w:rFonts w:ascii="Whitney Book" w:hAnsi="Whitney Book" w:cs="Calibri"/>
          <w:b/>
        </w:rPr>
      </w:pPr>
      <w:r w:rsidRPr="00015063">
        <w:rPr>
          <w:rFonts w:ascii="Whitney Book" w:hAnsi="Whitney Book" w:cs="Calibri"/>
          <w:b/>
        </w:rPr>
        <w:t>7.1.2</w:t>
      </w:r>
      <w:r w:rsidRPr="00015063">
        <w:rPr>
          <w:rFonts w:ascii="Whitney Book" w:hAnsi="Whitney Book" w:cs="Calibri"/>
          <w:b/>
        </w:rPr>
        <w:tab/>
        <w:t>International Travel</w:t>
      </w:r>
    </w:p>
    <w:p w14:paraId="7762A38B" w14:textId="77777777" w:rsidR="008D7305" w:rsidRDefault="008D7305" w:rsidP="008D7305">
      <w:pPr>
        <w:ind w:left="851"/>
        <w:rPr>
          <w:rFonts w:ascii="Whitney Book" w:hAnsi="Whitney Book"/>
        </w:rPr>
      </w:pPr>
      <w:r>
        <w:rPr>
          <w:rFonts w:ascii="Whitney Book" w:hAnsi="Whitney Book"/>
        </w:rPr>
        <w:t xml:space="preserve">Anyone arriving in British Columbia from outside of Canada must self-isolate and monitor for symptoms for 14 days upon their arrival. More details can be found at </w:t>
      </w:r>
      <w:hyperlink r:id="rId23" w:history="1">
        <w:r w:rsidRPr="0021436F">
          <w:rPr>
            <w:rStyle w:val="Hyperlink"/>
            <w:rFonts w:ascii="Whitney Book" w:hAnsi="Whitney Book"/>
          </w:rPr>
          <w:t>http://covid-19.bccdc.ca/</w:t>
        </w:r>
      </w:hyperlink>
      <w:r>
        <w:rPr>
          <w:rFonts w:ascii="Whitney Book" w:hAnsi="Whitney Book"/>
        </w:rPr>
        <w:t>.</w:t>
      </w:r>
    </w:p>
    <w:p w14:paraId="1E29082E" w14:textId="77777777" w:rsidR="008D7305" w:rsidRPr="00015063" w:rsidRDefault="008D7305" w:rsidP="008D7305">
      <w:pPr>
        <w:ind w:left="720" w:firstLine="720"/>
        <w:rPr>
          <w:rFonts w:ascii="Whitney Book" w:hAnsi="Whitney Book"/>
          <w:b/>
        </w:rPr>
      </w:pPr>
      <w:r>
        <w:rPr>
          <w:rFonts w:ascii="Whitney Book" w:hAnsi="Whitney Book"/>
          <w:b/>
        </w:rPr>
        <w:t>7.1.3</w:t>
      </w:r>
      <w:r w:rsidRPr="00015063">
        <w:rPr>
          <w:rFonts w:ascii="Whitney Book" w:hAnsi="Whitney Book"/>
          <w:b/>
        </w:rPr>
        <w:t xml:space="preserve"> </w:t>
      </w:r>
      <w:r>
        <w:rPr>
          <w:rFonts w:ascii="Whitney Book" w:hAnsi="Whitney Book"/>
          <w:b/>
        </w:rPr>
        <w:tab/>
      </w:r>
      <w:r w:rsidRPr="00015063">
        <w:rPr>
          <w:rFonts w:ascii="Whitney Book" w:hAnsi="Whitney Book"/>
          <w:b/>
        </w:rPr>
        <w:t>Contact of a Confirmed Case</w:t>
      </w:r>
    </w:p>
    <w:p w14:paraId="272B89C8" w14:textId="77777777" w:rsidR="008D7305" w:rsidRDefault="008D7305" w:rsidP="008D7305">
      <w:pPr>
        <w:ind w:left="851"/>
        <w:rPr>
          <w:rFonts w:ascii="Whitney Book" w:hAnsi="Whitney Book"/>
        </w:rPr>
      </w:pPr>
      <w:r>
        <w:rPr>
          <w:rFonts w:ascii="Whitney Book" w:hAnsi="Whitney Book"/>
        </w:rPr>
        <w:t>People who have been advised by one of BCs Health Authorities that they are a contact of a confirmed case are required to self-isolate and follow directions of the public health team.</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356"/>
        <w:gridCol w:w="7994"/>
      </w:tblGrid>
      <w:tr w:rsidR="008D7305" w14:paraId="23E4567E" w14:textId="77777777" w:rsidTr="00905627">
        <w:tc>
          <w:tcPr>
            <w:tcW w:w="1413" w:type="dxa"/>
          </w:tcPr>
          <w:p w14:paraId="4C51728E" w14:textId="48E17639" w:rsidR="008D7305" w:rsidRDefault="006133D6" w:rsidP="00905627">
            <w:pPr>
              <w:jc w:val="center"/>
              <w:rPr>
                <w:rFonts w:ascii="Whitney Book" w:hAnsi="Whitney Book"/>
              </w:rPr>
            </w:pPr>
            <w:r>
              <w:rPr>
                <w:rFonts w:ascii="Courier New" w:hAnsi="Courier New" w:cs="Courier New"/>
                <w:sz w:val="40"/>
                <w:szCs w:val="40"/>
              </w:rPr>
              <w:t>x</w:t>
            </w:r>
            <w:r w:rsidR="008D7305" w:rsidRPr="00AA480B">
              <w:rPr>
                <w:rFonts w:ascii="Courier New" w:hAnsi="Courier New" w:cs="Courier New"/>
                <w:sz w:val="40"/>
                <w:szCs w:val="40"/>
              </w:rPr>
              <w:t>□</w:t>
            </w:r>
          </w:p>
        </w:tc>
        <w:tc>
          <w:tcPr>
            <w:tcW w:w="8556" w:type="dxa"/>
          </w:tcPr>
          <w:p w14:paraId="6BA49490" w14:textId="77777777" w:rsidR="008D7305" w:rsidRDefault="008D7305" w:rsidP="00905627">
            <w:pPr>
              <w:rPr>
                <w:rFonts w:ascii="Whitney Book" w:hAnsi="Whitney Book"/>
              </w:rPr>
            </w:pPr>
            <w:r>
              <w:rPr>
                <w:rFonts w:ascii="Whitney Book" w:hAnsi="Whitney Book"/>
              </w:rPr>
              <w:t xml:space="preserve">The Work Units identified in </w:t>
            </w:r>
            <w:r w:rsidRPr="00AA480B">
              <w:rPr>
                <w:rFonts w:ascii="Whitney Book" w:hAnsi="Whitney Book"/>
                <w:b/>
                <w:i/>
              </w:rPr>
              <w:t xml:space="preserve">Section </w:t>
            </w:r>
            <w:r>
              <w:rPr>
                <w:rFonts w:ascii="Whitney Book" w:hAnsi="Whitney Book"/>
                <w:b/>
                <w:i/>
              </w:rPr>
              <w:t>5</w:t>
            </w:r>
            <w:r w:rsidRPr="00AA480B">
              <w:rPr>
                <w:rFonts w:ascii="Whitney Book" w:hAnsi="Whitney Book"/>
                <w:b/>
                <w:i/>
              </w:rPr>
              <w:t xml:space="preserve"> – Supported Work Units</w:t>
            </w:r>
            <w:r>
              <w:rPr>
                <w:rFonts w:ascii="Whitney Book" w:hAnsi="Whitney Book"/>
              </w:rPr>
              <w:t xml:space="preserve"> will communicate Health Screening and Self-Isolation requirements to all workers.</w:t>
            </w:r>
          </w:p>
        </w:tc>
      </w:tr>
    </w:tbl>
    <w:p w14:paraId="09D6F51F" w14:textId="77777777" w:rsidR="008D7305" w:rsidRPr="006024AE" w:rsidRDefault="008D7305" w:rsidP="008D7305">
      <w:pPr>
        <w:rPr>
          <w:rFonts w:ascii="Whitney Book" w:hAnsi="Whitney Book"/>
        </w:rPr>
      </w:pPr>
    </w:p>
    <w:p w14:paraId="16865578" w14:textId="77777777" w:rsidR="008D7305" w:rsidRPr="00015063" w:rsidRDefault="008D7305" w:rsidP="008D7305">
      <w:pPr>
        <w:pStyle w:val="ListParagraph"/>
        <w:rPr>
          <w:rFonts w:ascii="Whitney Book" w:hAnsi="Whitney Book" w:cs="Calibri"/>
          <w:b/>
        </w:rPr>
      </w:pPr>
      <w:r w:rsidRPr="00015063">
        <w:rPr>
          <w:rFonts w:ascii="Whitney Book" w:hAnsi="Whitney Book" w:cs="Calibri"/>
          <w:b/>
        </w:rPr>
        <w:t xml:space="preserve">7.2 </w:t>
      </w:r>
      <w:r>
        <w:rPr>
          <w:rFonts w:ascii="Whitney Book" w:hAnsi="Whitney Book" w:cs="Calibri"/>
          <w:b/>
        </w:rPr>
        <w:tab/>
      </w:r>
      <w:r w:rsidRPr="00015063">
        <w:rPr>
          <w:rFonts w:ascii="Whitney Book" w:hAnsi="Whitney Book" w:cs="Calibri"/>
          <w:b/>
          <w:u w:val="single"/>
        </w:rPr>
        <w:t>Symptoms that Develop at Work</w:t>
      </w:r>
    </w:p>
    <w:p w14:paraId="3A89A0B4" w14:textId="77777777" w:rsidR="008D7305" w:rsidRDefault="008D7305" w:rsidP="008D7305">
      <w:pPr>
        <w:rPr>
          <w:rFonts w:ascii="Whitney Book" w:hAnsi="Whitney Book"/>
        </w:rPr>
      </w:pPr>
      <w:r>
        <w:rPr>
          <w:rFonts w:ascii="Whitney Book" w:hAnsi="Whitney Book"/>
        </w:rPr>
        <w:t>Faculty, Staff or Paid Students who develop symptoms at work must report the symptoms to Campus Security (First Aid) at 250.807.8111 and their supervisor. The supervisor will ensure that the worker is able to get home safely and will arrange for cleaning of surfaces within the immediate work area through Facilities Management. Once home, the worker should remain home and take the COVID-19 Self-Assessment Tool (</w:t>
      </w:r>
      <w:proofErr w:type="spellStart"/>
      <w:proofErr w:type="gramStart"/>
      <w:r>
        <w:rPr>
          <w:rFonts w:ascii="Whitney Book" w:hAnsi="Whitney Book"/>
        </w:rPr>
        <w:t>bc.thrive</w:t>
      </w:r>
      <w:proofErr w:type="gramEnd"/>
      <w:r>
        <w:rPr>
          <w:rFonts w:ascii="Whitney Book" w:hAnsi="Whitney Book"/>
        </w:rPr>
        <w:t>.health</w:t>
      </w:r>
      <w:proofErr w:type="spellEnd"/>
      <w:r>
        <w:rPr>
          <w:rFonts w:ascii="Whitney Book" w:hAnsi="Whitney Book"/>
        </w:rPr>
        <w:t>) and follow associated instructions.</w:t>
      </w:r>
    </w:p>
    <w:p w14:paraId="4CE6F780" w14:textId="77777777" w:rsidR="008D7305" w:rsidRDefault="008D7305" w:rsidP="008D7305">
      <w:pPr>
        <w:rPr>
          <w:rFonts w:ascii="Whitney Book" w:hAnsi="Whitney Book"/>
        </w:rPr>
      </w:pPr>
      <w:r>
        <w:rPr>
          <w:rFonts w:ascii="Whitney Book" w:hAnsi="Whitney Book"/>
        </w:rPr>
        <w:t>Medically urgent persons may call Campus Security or 911 if immediate transport to a hospital is needed.</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356"/>
        <w:gridCol w:w="7994"/>
      </w:tblGrid>
      <w:tr w:rsidR="008D7305" w14:paraId="3E54EF50" w14:textId="77777777" w:rsidTr="00905627">
        <w:tc>
          <w:tcPr>
            <w:tcW w:w="1413" w:type="dxa"/>
          </w:tcPr>
          <w:p w14:paraId="53B1C8BC" w14:textId="63526A13" w:rsidR="008D7305" w:rsidRDefault="006133D6" w:rsidP="00905627">
            <w:pPr>
              <w:jc w:val="center"/>
              <w:rPr>
                <w:rFonts w:ascii="Whitney Book" w:hAnsi="Whitney Book"/>
              </w:rPr>
            </w:pPr>
            <w:r>
              <w:rPr>
                <w:rFonts w:ascii="Courier New" w:hAnsi="Courier New" w:cs="Courier New"/>
                <w:sz w:val="40"/>
                <w:szCs w:val="40"/>
              </w:rPr>
              <w:t>x</w:t>
            </w:r>
            <w:r w:rsidR="008D7305" w:rsidRPr="00AA480B">
              <w:rPr>
                <w:rFonts w:ascii="Courier New" w:hAnsi="Courier New" w:cs="Courier New"/>
                <w:sz w:val="40"/>
                <w:szCs w:val="40"/>
              </w:rPr>
              <w:t>□</w:t>
            </w:r>
          </w:p>
        </w:tc>
        <w:tc>
          <w:tcPr>
            <w:tcW w:w="8556" w:type="dxa"/>
          </w:tcPr>
          <w:p w14:paraId="666EA8F7" w14:textId="77777777" w:rsidR="008D7305" w:rsidRDefault="008D7305" w:rsidP="00905627">
            <w:pPr>
              <w:rPr>
                <w:rFonts w:ascii="Whitney Book" w:hAnsi="Whitney Book"/>
              </w:rPr>
            </w:pPr>
            <w:r>
              <w:rPr>
                <w:rFonts w:ascii="Whitney Book" w:hAnsi="Whitney Book"/>
              </w:rPr>
              <w:t xml:space="preserve">The Work Units identified in </w:t>
            </w:r>
            <w:r>
              <w:rPr>
                <w:rFonts w:ascii="Whitney Book" w:hAnsi="Whitney Book"/>
                <w:b/>
                <w:i/>
              </w:rPr>
              <w:t>Section 5</w:t>
            </w:r>
            <w:r w:rsidRPr="00AA480B">
              <w:rPr>
                <w:rFonts w:ascii="Whitney Book" w:hAnsi="Whitney Book"/>
                <w:b/>
                <w:i/>
              </w:rPr>
              <w:t xml:space="preserve"> – Supported Work Units</w:t>
            </w:r>
            <w:r>
              <w:rPr>
                <w:rFonts w:ascii="Whitney Book" w:hAnsi="Whitney Book"/>
              </w:rPr>
              <w:t xml:space="preserve"> will communicate Symptom Development requirements to all workers. </w:t>
            </w:r>
          </w:p>
        </w:tc>
      </w:tr>
    </w:tbl>
    <w:p w14:paraId="5B6D92E6" w14:textId="77777777" w:rsidR="008D7305" w:rsidRPr="00AA480B" w:rsidRDefault="008D7305" w:rsidP="008D7305">
      <w:pPr>
        <w:rPr>
          <w:rFonts w:ascii="Whitney Book" w:hAnsi="Whitney Book"/>
          <w:b/>
          <w:i/>
        </w:rPr>
      </w:pPr>
      <w:r w:rsidRPr="00AA480B">
        <w:rPr>
          <w:rFonts w:ascii="Whitney Book" w:hAnsi="Whitney Book"/>
          <w:i/>
        </w:rPr>
        <w:tab/>
      </w:r>
      <w:r w:rsidRPr="00AA480B">
        <w:rPr>
          <w:rFonts w:ascii="Whitney Book" w:hAnsi="Whitney Book"/>
          <w:b/>
          <w:i/>
        </w:rPr>
        <w:t xml:space="preserve"> </w:t>
      </w:r>
    </w:p>
    <w:p w14:paraId="15A95C4C" w14:textId="77777777" w:rsidR="008D7305" w:rsidRPr="00015063" w:rsidRDefault="008D7305" w:rsidP="008D7305">
      <w:pPr>
        <w:pStyle w:val="ListParagraph"/>
        <w:rPr>
          <w:rFonts w:ascii="Whitney Book" w:hAnsi="Whitney Book" w:cs="Calibri"/>
          <w:b/>
          <w:u w:val="single"/>
        </w:rPr>
      </w:pPr>
      <w:r w:rsidRPr="00015063">
        <w:rPr>
          <w:rFonts w:ascii="Whitney Book" w:hAnsi="Whitney Book" w:cs="Calibri"/>
          <w:b/>
        </w:rPr>
        <w:t>7.3</w:t>
      </w:r>
      <w:r w:rsidRPr="00015063">
        <w:rPr>
          <w:rFonts w:ascii="Whitney Book" w:hAnsi="Whitney Book" w:cs="Calibri"/>
          <w:b/>
        </w:rPr>
        <w:tab/>
      </w:r>
      <w:r w:rsidRPr="00015063">
        <w:rPr>
          <w:rFonts w:ascii="Whitney Book" w:hAnsi="Whitney Book" w:cs="Calibri"/>
          <w:b/>
          <w:u w:val="single"/>
        </w:rPr>
        <w:t>Common Area Requirements</w:t>
      </w:r>
    </w:p>
    <w:p w14:paraId="1D4681D0" w14:textId="77777777" w:rsidR="008D7305" w:rsidRDefault="008D7305" w:rsidP="008D7305">
      <w:pPr>
        <w:rPr>
          <w:rFonts w:ascii="Whitney Book" w:hAnsi="Whitney Book"/>
        </w:rPr>
      </w:pPr>
      <w:r w:rsidRPr="00BD0133">
        <w:rPr>
          <w:rFonts w:ascii="Whitney Book" w:hAnsi="Whitney Book"/>
          <w:i/>
        </w:rPr>
        <w:t>Appendix B</w:t>
      </w:r>
      <w:r>
        <w:rPr>
          <w:rFonts w:ascii="Whitney Book" w:hAnsi="Whitney Book"/>
        </w:rPr>
        <w:t xml:space="preserve"> provides the UBCO Common Area Safety Plan. The UBCO Common Area Safety Plan outlines expectations of all campus community members when accessing common areas of campus. To supplement the UBCO Common Area Safety Plan UBC has created UBCO Circulation Floor Plans (appendix C), which identify circulation expectations for all pedestrian circulation within common areas of campus buildings.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356"/>
        <w:gridCol w:w="7994"/>
      </w:tblGrid>
      <w:tr w:rsidR="008D7305" w14:paraId="5A07A795" w14:textId="77777777" w:rsidTr="00905627">
        <w:tc>
          <w:tcPr>
            <w:tcW w:w="1413" w:type="dxa"/>
          </w:tcPr>
          <w:p w14:paraId="34EED6DD" w14:textId="7E876A3D" w:rsidR="008D7305" w:rsidRDefault="006133D6" w:rsidP="00905627">
            <w:pPr>
              <w:jc w:val="center"/>
              <w:rPr>
                <w:rFonts w:ascii="Whitney Book" w:hAnsi="Whitney Book"/>
              </w:rPr>
            </w:pPr>
            <w:r>
              <w:rPr>
                <w:rFonts w:ascii="Courier New" w:hAnsi="Courier New" w:cs="Courier New"/>
                <w:sz w:val="40"/>
                <w:szCs w:val="40"/>
              </w:rPr>
              <w:t>x</w:t>
            </w:r>
            <w:r w:rsidR="008D7305" w:rsidRPr="00AA480B">
              <w:rPr>
                <w:rFonts w:ascii="Courier New" w:hAnsi="Courier New" w:cs="Courier New"/>
                <w:sz w:val="40"/>
                <w:szCs w:val="40"/>
              </w:rPr>
              <w:t>□</w:t>
            </w:r>
          </w:p>
        </w:tc>
        <w:tc>
          <w:tcPr>
            <w:tcW w:w="8556" w:type="dxa"/>
          </w:tcPr>
          <w:p w14:paraId="49B5AF01" w14:textId="77777777" w:rsidR="008D7305" w:rsidRDefault="008D7305" w:rsidP="00905627">
            <w:pPr>
              <w:rPr>
                <w:rFonts w:ascii="Whitney Book" w:hAnsi="Whitney Book"/>
              </w:rPr>
            </w:pPr>
            <w:r>
              <w:rPr>
                <w:rFonts w:ascii="Whitney Book" w:hAnsi="Whitney Book"/>
              </w:rPr>
              <w:t xml:space="preserve">The Work Units identified in </w:t>
            </w:r>
            <w:r w:rsidRPr="00AA480B">
              <w:rPr>
                <w:rFonts w:ascii="Whitney Book" w:hAnsi="Whitney Book"/>
                <w:b/>
                <w:i/>
              </w:rPr>
              <w:t xml:space="preserve">Section </w:t>
            </w:r>
            <w:r>
              <w:rPr>
                <w:rFonts w:ascii="Whitney Book" w:hAnsi="Whitney Book"/>
                <w:b/>
                <w:i/>
              </w:rPr>
              <w:t>5</w:t>
            </w:r>
            <w:r w:rsidRPr="00AA480B">
              <w:rPr>
                <w:rFonts w:ascii="Whitney Book" w:hAnsi="Whitney Book"/>
                <w:b/>
                <w:i/>
              </w:rPr>
              <w:t xml:space="preserve"> – Supported Work Units</w:t>
            </w:r>
            <w:r>
              <w:rPr>
                <w:rFonts w:ascii="Whitney Book" w:hAnsi="Whitney Book"/>
              </w:rPr>
              <w:t xml:space="preserve"> are expected to follow the UBCO Common Area Safety Plan and UBCO Circulation Floor Plans and communicate them to their personnel on campus.</w:t>
            </w:r>
          </w:p>
        </w:tc>
      </w:tr>
    </w:tbl>
    <w:p w14:paraId="72B4E062" w14:textId="77777777" w:rsidR="008D7305" w:rsidRPr="001F745A" w:rsidRDefault="008D7305" w:rsidP="008D7305">
      <w:pPr>
        <w:rPr>
          <w:rFonts w:ascii="Whitney Book" w:hAnsi="Whitney Book"/>
        </w:rPr>
      </w:pPr>
    </w:p>
    <w:p w14:paraId="201106F7" w14:textId="77777777" w:rsidR="008D7305" w:rsidRPr="00015063" w:rsidRDefault="008D7305" w:rsidP="008D7305">
      <w:pPr>
        <w:ind w:left="360" w:firstLine="360"/>
        <w:rPr>
          <w:rFonts w:ascii="Whitney Book" w:eastAsiaTheme="minorEastAsia" w:hAnsi="Whitney Book" w:cs="Calibri"/>
          <w:b/>
          <w:u w:val="single"/>
          <w:lang w:val="en-CA"/>
        </w:rPr>
      </w:pPr>
      <w:r w:rsidRPr="00015063">
        <w:rPr>
          <w:rFonts w:ascii="Whitney Book" w:eastAsiaTheme="minorEastAsia" w:hAnsi="Whitney Book" w:cs="Calibri"/>
          <w:b/>
          <w:lang w:val="en-CA"/>
        </w:rPr>
        <w:t>7.4</w:t>
      </w:r>
      <w:r w:rsidRPr="00015063">
        <w:rPr>
          <w:rFonts w:ascii="Whitney Book" w:eastAsiaTheme="minorEastAsia" w:hAnsi="Whitney Book" w:cs="Calibri"/>
          <w:b/>
          <w:lang w:val="en-CA"/>
        </w:rPr>
        <w:tab/>
      </w:r>
      <w:r w:rsidRPr="00015063">
        <w:rPr>
          <w:rFonts w:ascii="Whitney Book" w:eastAsiaTheme="minorEastAsia" w:hAnsi="Whitney Book" w:cs="Calibri"/>
          <w:b/>
          <w:u w:val="single"/>
          <w:lang w:val="en-CA"/>
        </w:rPr>
        <w:t>Physical Distancing</w:t>
      </w:r>
    </w:p>
    <w:p w14:paraId="4844F2D8" w14:textId="77777777" w:rsidR="008D7305" w:rsidRDefault="008D7305" w:rsidP="008D7305">
      <w:pPr>
        <w:rPr>
          <w:rFonts w:ascii="Whitney Book" w:hAnsi="Whitney Book"/>
        </w:rPr>
      </w:pPr>
      <w:r w:rsidRPr="00BD0133">
        <w:rPr>
          <w:rFonts w:ascii="Whitney Book" w:hAnsi="Whitney Book"/>
        </w:rPr>
        <w:t>Physical distancing is proven to be one of the most effective ways to reduce the spread of illness</w:t>
      </w:r>
      <w:r>
        <w:rPr>
          <w:rFonts w:ascii="Whitney Book" w:hAnsi="Whitney Book"/>
        </w:rPr>
        <w:t xml:space="preserve"> </w:t>
      </w:r>
      <w:r w:rsidRPr="00BD0133">
        <w:rPr>
          <w:rFonts w:ascii="Whitney Book" w:hAnsi="Whitney Book"/>
        </w:rPr>
        <w:t>during an outbreak.</w:t>
      </w:r>
      <w:r>
        <w:rPr>
          <w:rFonts w:ascii="Whitney Book" w:hAnsi="Whitney Book"/>
        </w:rPr>
        <w:t xml:space="preserve"> </w:t>
      </w:r>
    </w:p>
    <w:p w14:paraId="18251C64" w14:textId="77777777" w:rsidR="008D7305" w:rsidRDefault="008D7305" w:rsidP="008D7305">
      <w:pPr>
        <w:rPr>
          <w:rFonts w:ascii="Whitney Book" w:hAnsi="Whitney Book"/>
        </w:rPr>
      </w:pPr>
      <w:r w:rsidRPr="0041770C">
        <w:rPr>
          <w:rFonts w:ascii="Whitney Book" w:hAnsi="Whitney Book"/>
        </w:rPr>
        <w:t>Physical distancing means limiting close contact with other people to slow the spread of an</w:t>
      </w:r>
      <w:r>
        <w:rPr>
          <w:rFonts w:ascii="Whitney Book" w:hAnsi="Whitney Book"/>
        </w:rPr>
        <w:t xml:space="preserve"> </w:t>
      </w:r>
      <w:r w:rsidRPr="0041770C">
        <w:rPr>
          <w:rFonts w:ascii="Whitney Book" w:hAnsi="Whitney Book"/>
        </w:rPr>
        <w:t xml:space="preserve">infectious disease by keeping at least 2 </w:t>
      </w:r>
      <w:proofErr w:type="spellStart"/>
      <w:r w:rsidRPr="0041770C">
        <w:rPr>
          <w:rFonts w:ascii="Whitney Book" w:hAnsi="Whitney Book"/>
        </w:rPr>
        <w:t>metres</w:t>
      </w:r>
      <w:proofErr w:type="spellEnd"/>
      <w:r w:rsidRPr="0041770C">
        <w:rPr>
          <w:rFonts w:ascii="Whitney Book" w:hAnsi="Whitney Book"/>
        </w:rPr>
        <w:t xml:space="preserve"> away from one another</w:t>
      </w:r>
      <w:r>
        <w:rPr>
          <w:rFonts w:ascii="Whitney Book" w:hAnsi="Whitney Book"/>
        </w:rPr>
        <w:t>.</w:t>
      </w:r>
      <w:r w:rsidRPr="005270D2">
        <w:rPr>
          <w:rFonts w:ascii="Whitney Book" w:hAnsi="Whitney Book"/>
        </w:rPr>
        <w:t xml:space="preserve"> </w:t>
      </w:r>
    </w:p>
    <w:p w14:paraId="62BEEC96" w14:textId="77777777" w:rsidR="008D7305" w:rsidRDefault="008D7305" w:rsidP="008D7305">
      <w:pPr>
        <w:rPr>
          <w:rFonts w:ascii="Whitney Book" w:hAnsi="Whitney Book"/>
        </w:rPr>
      </w:pPr>
      <w:r>
        <w:rPr>
          <w:rFonts w:ascii="Whitney Book" w:hAnsi="Whitney Book"/>
        </w:rPr>
        <w:t xml:space="preserve">More information on Physical Distancing at UBCO can be found </w:t>
      </w:r>
      <w:hyperlink r:id="rId24" w:history="1">
        <w:r w:rsidRPr="0041770C">
          <w:rPr>
            <w:rStyle w:val="Hyperlink"/>
            <w:rFonts w:ascii="Whitney Book" w:hAnsi="Whitney Book"/>
          </w:rPr>
          <w:t>here</w:t>
        </w:r>
      </w:hyperlink>
      <w:r>
        <w:rPr>
          <w:rFonts w:ascii="Whitney Book" w:hAnsi="Whitney Book"/>
        </w:rPr>
        <w:t xml:space="preserve"> on the HSE Infection Control Website.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356"/>
        <w:gridCol w:w="7994"/>
      </w:tblGrid>
      <w:tr w:rsidR="008D7305" w14:paraId="1530A40C" w14:textId="77777777" w:rsidTr="00905627">
        <w:tc>
          <w:tcPr>
            <w:tcW w:w="1413" w:type="dxa"/>
          </w:tcPr>
          <w:p w14:paraId="5187228A" w14:textId="08D7CC7E" w:rsidR="008D7305" w:rsidRDefault="006133D6" w:rsidP="00905627">
            <w:pPr>
              <w:jc w:val="center"/>
              <w:rPr>
                <w:rFonts w:ascii="Whitney Book" w:hAnsi="Whitney Book"/>
              </w:rPr>
            </w:pPr>
            <w:r>
              <w:rPr>
                <w:rFonts w:ascii="Courier New" w:hAnsi="Courier New" w:cs="Courier New"/>
                <w:sz w:val="40"/>
                <w:szCs w:val="40"/>
              </w:rPr>
              <w:t>x</w:t>
            </w:r>
            <w:r w:rsidR="008D7305" w:rsidRPr="00AA480B">
              <w:rPr>
                <w:rFonts w:ascii="Courier New" w:hAnsi="Courier New" w:cs="Courier New"/>
                <w:sz w:val="40"/>
                <w:szCs w:val="40"/>
              </w:rPr>
              <w:t>□</w:t>
            </w:r>
          </w:p>
        </w:tc>
        <w:tc>
          <w:tcPr>
            <w:tcW w:w="8556" w:type="dxa"/>
          </w:tcPr>
          <w:p w14:paraId="4844DF20" w14:textId="77777777" w:rsidR="008D7305" w:rsidRDefault="008D7305" w:rsidP="00905627">
            <w:pPr>
              <w:rPr>
                <w:rFonts w:ascii="Whitney Book" w:hAnsi="Whitney Book"/>
              </w:rPr>
            </w:pPr>
            <w:r>
              <w:rPr>
                <w:rFonts w:ascii="Whitney Book" w:hAnsi="Whitney Book"/>
              </w:rPr>
              <w:t xml:space="preserve">The Work Units identified in </w:t>
            </w:r>
            <w:r w:rsidRPr="00AA480B">
              <w:rPr>
                <w:rFonts w:ascii="Whitney Book" w:hAnsi="Whitney Book"/>
                <w:b/>
                <w:i/>
              </w:rPr>
              <w:t xml:space="preserve">Section </w:t>
            </w:r>
            <w:r>
              <w:rPr>
                <w:rFonts w:ascii="Whitney Book" w:hAnsi="Whitney Book"/>
                <w:b/>
                <w:i/>
              </w:rPr>
              <w:t>5</w:t>
            </w:r>
            <w:r w:rsidRPr="00AA480B">
              <w:rPr>
                <w:rFonts w:ascii="Whitney Book" w:hAnsi="Whitney Book"/>
                <w:b/>
                <w:i/>
              </w:rPr>
              <w:t xml:space="preserve"> – Supported Work Units</w:t>
            </w:r>
            <w:r>
              <w:rPr>
                <w:rFonts w:ascii="Whitney Book" w:hAnsi="Whitney Book"/>
              </w:rPr>
              <w:t xml:space="preserve"> will ensure workers are reminded regularly of the requirement to physically distance. In most circumstances, supervisors will create an environment that supports physical distancing (see section 6). </w:t>
            </w:r>
          </w:p>
        </w:tc>
      </w:tr>
    </w:tbl>
    <w:p w14:paraId="06121689" w14:textId="77777777" w:rsidR="008D7305" w:rsidRDefault="008D7305" w:rsidP="008D7305">
      <w:pPr>
        <w:rPr>
          <w:rFonts w:ascii="Whitney Book" w:hAnsi="Whitney Book"/>
        </w:rPr>
      </w:pPr>
    </w:p>
    <w:p w14:paraId="7EF745C1" w14:textId="77777777" w:rsidR="008D7305" w:rsidRPr="005D518F" w:rsidRDefault="008D7305" w:rsidP="008D7305">
      <w:pPr>
        <w:pStyle w:val="ListParagraph"/>
        <w:ind w:left="567"/>
        <w:rPr>
          <w:rFonts w:ascii="Whitney Book" w:hAnsi="Whitney Book"/>
          <w:b/>
          <w:u w:val="single"/>
        </w:rPr>
      </w:pPr>
      <w:r w:rsidRPr="00015063">
        <w:rPr>
          <w:rFonts w:ascii="Whitney Book" w:hAnsi="Whitney Book"/>
          <w:b/>
        </w:rPr>
        <w:t xml:space="preserve">7.5 </w:t>
      </w:r>
      <w:r w:rsidRPr="00015063">
        <w:rPr>
          <w:rFonts w:ascii="Whitney Book" w:hAnsi="Whitney Book"/>
          <w:b/>
        </w:rPr>
        <w:tab/>
      </w:r>
      <w:r w:rsidRPr="005D518F">
        <w:rPr>
          <w:rFonts w:ascii="Whitney Book" w:hAnsi="Whitney Book"/>
          <w:b/>
          <w:u w:val="single"/>
        </w:rPr>
        <w:t>Hygiene</w:t>
      </w:r>
    </w:p>
    <w:p w14:paraId="6F3C01F5" w14:textId="77777777" w:rsidR="008D7305" w:rsidRDefault="008D7305" w:rsidP="008D7305">
      <w:pPr>
        <w:rPr>
          <w:rFonts w:ascii="Whitney Book" w:hAnsi="Whitney Book"/>
        </w:rPr>
      </w:pPr>
      <w:r w:rsidRPr="000E710D">
        <w:rPr>
          <w:rFonts w:ascii="Whitney Book" w:hAnsi="Whitney Book"/>
        </w:rPr>
        <w:t xml:space="preserve">One of the </w:t>
      </w:r>
      <w:r>
        <w:rPr>
          <w:rFonts w:ascii="Whitney Book" w:hAnsi="Whitney Book"/>
        </w:rPr>
        <w:t>most effective</w:t>
      </w:r>
      <w:r w:rsidRPr="000E710D">
        <w:rPr>
          <w:rFonts w:ascii="Whitney Book" w:hAnsi="Whitney Book"/>
        </w:rPr>
        <w:t xml:space="preserve"> things workers can do to prevent infection and to protect others is to practice appropriate hand hygiene</w:t>
      </w:r>
      <w:r w:rsidRPr="00B92AFC">
        <w:rPr>
          <w:rFonts w:ascii="Whitney Book" w:hAnsi="Whitney Book"/>
        </w:rPr>
        <w:t>. Where hand washing facilities are not adequate, supplies of hand sanitizer will be provided through Facilities Management, as appropriate.</w:t>
      </w:r>
    </w:p>
    <w:p w14:paraId="6C241627" w14:textId="77777777" w:rsidR="008D7305" w:rsidRDefault="008D7305" w:rsidP="008D7305">
      <w:pPr>
        <w:rPr>
          <w:rFonts w:ascii="Whitney Book" w:hAnsi="Whitney Book"/>
        </w:rPr>
      </w:pPr>
      <w:r>
        <w:rPr>
          <w:rFonts w:ascii="Whitney Book" w:hAnsi="Whitney Book"/>
        </w:rPr>
        <w:t xml:space="preserve">Note: </w:t>
      </w:r>
      <w:r w:rsidRPr="00A735AE">
        <w:rPr>
          <w:rFonts w:ascii="Whitney Book" w:hAnsi="Whitney Book"/>
        </w:rPr>
        <w:t>Chlorine in the potable water system degrades over time, as such upon return the ‘end of line’ water may not contain fresh chlorinated water.</w:t>
      </w:r>
      <w:r>
        <w:rPr>
          <w:rFonts w:ascii="Whitney Book" w:hAnsi="Whitney Book"/>
        </w:rPr>
        <w:t xml:space="preserve"> Upon return to campus, water should be run for 5 minutes in your lab sinks, eye washes and other fixtures to ensure that fresh chlorinated water is available.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357"/>
        <w:gridCol w:w="7993"/>
      </w:tblGrid>
      <w:tr w:rsidR="008D7305" w14:paraId="0A6377AC" w14:textId="77777777" w:rsidTr="00905627">
        <w:tc>
          <w:tcPr>
            <w:tcW w:w="1413" w:type="dxa"/>
          </w:tcPr>
          <w:p w14:paraId="3F72C3A3" w14:textId="692AA4E2" w:rsidR="008D7305" w:rsidRDefault="006133D6" w:rsidP="00905627">
            <w:pPr>
              <w:jc w:val="center"/>
              <w:rPr>
                <w:rFonts w:ascii="Whitney Book" w:hAnsi="Whitney Book"/>
              </w:rPr>
            </w:pPr>
            <w:r>
              <w:rPr>
                <w:rFonts w:ascii="Courier New" w:hAnsi="Courier New" w:cs="Courier New"/>
                <w:sz w:val="40"/>
                <w:szCs w:val="40"/>
              </w:rPr>
              <w:t>x</w:t>
            </w:r>
            <w:r w:rsidR="008D7305" w:rsidRPr="00AA480B">
              <w:rPr>
                <w:rFonts w:ascii="Courier New" w:hAnsi="Courier New" w:cs="Courier New"/>
                <w:sz w:val="40"/>
                <w:szCs w:val="40"/>
              </w:rPr>
              <w:t>□</w:t>
            </w:r>
          </w:p>
        </w:tc>
        <w:tc>
          <w:tcPr>
            <w:tcW w:w="8556" w:type="dxa"/>
          </w:tcPr>
          <w:p w14:paraId="30C82C97" w14:textId="77777777" w:rsidR="008D7305" w:rsidRDefault="008D7305" w:rsidP="00905627">
            <w:pPr>
              <w:rPr>
                <w:rFonts w:ascii="Whitney Book" w:hAnsi="Whitney Book"/>
              </w:rPr>
            </w:pPr>
            <w:r>
              <w:rPr>
                <w:rFonts w:ascii="Whitney Book" w:hAnsi="Whitney Book"/>
              </w:rPr>
              <w:t xml:space="preserve">The Work Units identified in </w:t>
            </w:r>
            <w:r w:rsidRPr="00AA480B">
              <w:rPr>
                <w:rFonts w:ascii="Whitney Book" w:hAnsi="Whitney Book"/>
                <w:b/>
                <w:i/>
              </w:rPr>
              <w:t xml:space="preserve">Section </w:t>
            </w:r>
            <w:r>
              <w:rPr>
                <w:rFonts w:ascii="Whitney Book" w:hAnsi="Whitney Book"/>
                <w:b/>
                <w:i/>
              </w:rPr>
              <w:t>5</w:t>
            </w:r>
            <w:r w:rsidRPr="00AA480B">
              <w:rPr>
                <w:rFonts w:ascii="Whitney Book" w:hAnsi="Whitney Book"/>
                <w:b/>
                <w:i/>
              </w:rPr>
              <w:t xml:space="preserve"> – Supported Work Units</w:t>
            </w:r>
            <w:r>
              <w:rPr>
                <w:rFonts w:ascii="Whitney Book" w:hAnsi="Whitney Book"/>
              </w:rPr>
              <w:t xml:space="preserve"> will ensure workers have adequate hand washing / sanitizing facilities and that they are reminded regularly of this requirement.</w:t>
            </w:r>
          </w:p>
        </w:tc>
      </w:tr>
    </w:tbl>
    <w:p w14:paraId="24F2BAA8" w14:textId="77777777" w:rsidR="008D7305" w:rsidRPr="007B031F" w:rsidRDefault="008D7305" w:rsidP="008D7305">
      <w:pPr>
        <w:ind w:firstLine="720"/>
        <w:rPr>
          <w:rFonts w:ascii="Whitney Book" w:hAnsi="Whitney Book"/>
          <w:b/>
          <w:i/>
        </w:rPr>
      </w:pPr>
    </w:p>
    <w:p w14:paraId="0EEF8937" w14:textId="77777777" w:rsidR="008D7305" w:rsidRPr="005D518F" w:rsidRDefault="008D7305" w:rsidP="008D7305">
      <w:pPr>
        <w:pStyle w:val="ListParagraph"/>
        <w:ind w:left="567"/>
        <w:rPr>
          <w:rFonts w:ascii="Whitney Book" w:hAnsi="Whitney Book"/>
          <w:b/>
          <w:u w:val="single"/>
        </w:rPr>
      </w:pPr>
      <w:r w:rsidRPr="00015063">
        <w:rPr>
          <w:rFonts w:ascii="Whitney Book" w:hAnsi="Whitney Book"/>
          <w:b/>
        </w:rPr>
        <w:t>7.6</w:t>
      </w:r>
      <w:r w:rsidRPr="00015063">
        <w:rPr>
          <w:rFonts w:ascii="Whitney Book" w:hAnsi="Whitney Book"/>
          <w:b/>
        </w:rPr>
        <w:tab/>
      </w:r>
      <w:r w:rsidRPr="005D518F">
        <w:rPr>
          <w:rFonts w:ascii="Whitney Book" w:hAnsi="Whitney Book"/>
          <w:b/>
          <w:u w:val="single"/>
        </w:rPr>
        <w:t>Cleaning / Supplementary Cleaning</w:t>
      </w:r>
    </w:p>
    <w:p w14:paraId="166FAFB7" w14:textId="77777777" w:rsidR="008D7305" w:rsidRPr="007022DE" w:rsidRDefault="008D7305" w:rsidP="008D7305">
      <w:pPr>
        <w:pStyle w:val="Default"/>
        <w:rPr>
          <w:rFonts w:ascii="Whitney Book" w:hAnsi="Whitney Book"/>
          <w:sz w:val="22"/>
          <w:szCs w:val="22"/>
        </w:rPr>
      </w:pPr>
      <w:r w:rsidRPr="007022DE">
        <w:rPr>
          <w:rFonts w:ascii="Whitney Book" w:hAnsi="Whitney Book"/>
          <w:sz w:val="22"/>
          <w:szCs w:val="22"/>
        </w:rPr>
        <w:t xml:space="preserve">Facilities Management continues to meet </w:t>
      </w:r>
      <w:r w:rsidRPr="007022DE">
        <w:rPr>
          <w:rFonts w:ascii="Whitney Book" w:hAnsi="Whitney Book"/>
          <w:color w:val="0461C1"/>
          <w:sz w:val="22"/>
          <w:szCs w:val="22"/>
        </w:rPr>
        <w:t xml:space="preserve">ISSA Canada </w:t>
      </w:r>
      <w:r w:rsidRPr="007022DE">
        <w:rPr>
          <w:rFonts w:ascii="Whitney Book" w:hAnsi="Whitney Book"/>
          <w:sz w:val="22"/>
          <w:szCs w:val="22"/>
        </w:rPr>
        <w:t xml:space="preserve">and </w:t>
      </w:r>
      <w:r w:rsidRPr="007022DE">
        <w:rPr>
          <w:rFonts w:ascii="Whitney Book" w:hAnsi="Whitney Book"/>
          <w:color w:val="0461C1"/>
          <w:sz w:val="22"/>
          <w:szCs w:val="22"/>
        </w:rPr>
        <w:t xml:space="preserve">APPA Leadership in Educational Facilities </w:t>
      </w:r>
      <w:r w:rsidRPr="007022DE">
        <w:rPr>
          <w:rFonts w:ascii="Whitney Book" w:hAnsi="Whitney Book"/>
          <w:sz w:val="22"/>
          <w:szCs w:val="22"/>
        </w:rPr>
        <w:t xml:space="preserve">cleaning standards for COVID-19. </w:t>
      </w:r>
    </w:p>
    <w:p w14:paraId="55B4C3D0" w14:textId="77777777" w:rsidR="008D7305" w:rsidRPr="007022DE" w:rsidRDefault="008D7305" w:rsidP="008D7305">
      <w:pPr>
        <w:pStyle w:val="Default"/>
        <w:rPr>
          <w:rFonts w:ascii="Whitney Book" w:hAnsi="Whitney Book"/>
          <w:sz w:val="22"/>
          <w:szCs w:val="22"/>
        </w:rPr>
      </w:pPr>
    </w:p>
    <w:p w14:paraId="12C8F595" w14:textId="77777777" w:rsidR="008D7305" w:rsidRPr="007022DE" w:rsidRDefault="008D7305" w:rsidP="008D7305">
      <w:pPr>
        <w:pStyle w:val="Default"/>
        <w:rPr>
          <w:rFonts w:ascii="Whitney Book" w:hAnsi="Whitney Book"/>
          <w:sz w:val="22"/>
          <w:szCs w:val="22"/>
        </w:rPr>
      </w:pPr>
      <w:r w:rsidRPr="007022DE">
        <w:rPr>
          <w:rFonts w:ascii="Whitney Book" w:hAnsi="Whitney Book"/>
          <w:sz w:val="22"/>
          <w:szCs w:val="22"/>
        </w:rPr>
        <w:t>Best Service Pros provide our custodial services and maintain the campus to a very high standard. Moving forward, custodial have enhanced cleaning scope and resources during both the out-of-hours and daytime cleaning to accommodate the needs of a phased return of faculty, staff and students to campus.</w:t>
      </w:r>
    </w:p>
    <w:p w14:paraId="428201A3" w14:textId="77777777" w:rsidR="008D7305" w:rsidRPr="007022DE" w:rsidRDefault="008D7305" w:rsidP="008D7305">
      <w:pPr>
        <w:pStyle w:val="Default"/>
        <w:rPr>
          <w:rFonts w:ascii="Whitney Book" w:hAnsi="Whitney Book"/>
          <w:sz w:val="22"/>
          <w:szCs w:val="22"/>
        </w:rPr>
      </w:pPr>
    </w:p>
    <w:p w14:paraId="1085A003" w14:textId="77777777" w:rsidR="008D7305" w:rsidRPr="00B92AFC" w:rsidRDefault="008D7305" w:rsidP="008D7305">
      <w:pPr>
        <w:pStyle w:val="Default"/>
        <w:rPr>
          <w:rFonts w:ascii="Whitney Book" w:hAnsi="Whitney Book"/>
          <w:sz w:val="22"/>
          <w:szCs w:val="22"/>
        </w:rPr>
      </w:pPr>
      <w:r w:rsidRPr="007022DE">
        <w:rPr>
          <w:rFonts w:ascii="Whitney Book" w:hAnsi="Whitney Book"/>
          <w:sz w:val="22"/>
          <w:szCs w:val="22"/>
        </w:rPr>
        <w:t xml:space="preserve">Supplementary cleaning of high touch surfaces in shared work areas is encouraged. Where such cleaning is required, the Unit Manager should include details in the COVID-19 Safe Work Plan including expectations of employees, the supplies being used and </w:t>
      </w:r>
      <w:r w:rsidRPr="00B92AFC">
        <w:rPr>
          <w:rFonts w:ascii="Whitney Book" w:hAnsi="Whitney Book"/>
          <w:sz w:val="22"/>
          <w:szCs w:val="22"/>
        </w:rPr>
        <w:t xml:space="preserve">related training requirements. </w:t>
      </w:r>
    </w:p>
    <w:p w14:paraId="715845BD" w14:textId="77777777" w:rsidR="008D7305" w:rsidRPr="00B92AFC" w:rsidRDefault="008D7305" w:rsidP="008D7305">
      <w:pPr>
        <w:pStyle w:val="Default"/>
        <w:rPr>
          <w:rFonts w:ascii="Whitney Book" w:hAnsi="Whitney Book"/>
          <w:sz w:val="22"/>
          <w:szCs w:val="22"/>
        </w:rPr>
      </w:pPr>
    </w:p>
    <w:p w14:paraId="62785BC5" w14:textId="77777777" w:rsidR="008D7305" w:rsidRPr="007022DE" w:rsidRDefault="008D7305" w:rsidP="008D7305">
      <w:pPr>
        <w:pStyle w:val="Default"/>
        <w:rPr>
          <w:rFonts w:ascii="Whitney Book" w:hAnsi="Whitney Book"/>
          <w:sz w:val="22"/>
          <w:szCs w:val="22"/>
        </w:rPr>
      </w:pPr>
      <w:r w:rsidRPr="00B92AFC">
        <w:rPr>
          <w:rFonts w:ascii="Whitney Book" w:hAnsi="Whitney Book"/>
          <w:sz w:val="22"/>
          <w:szCs w:val="22"/>
        </w:rPr>
        <w:t>For those who wish to perform supplementary cleaning of their space, supplies will be provide</w:t>
      </w:r>
      <w:r>
        <w:rPr>
          <w:rFonts w:ascii="Whitney Book" w:hAnsi="Whitney Book"/>
          <w:sz w:val="22"/>
          <w:szCs w:val="22"/>
        </w:rPr>
        <w:t xml:space="preserve">d through Facilities Management. </w:t>
      </w:r>
      <w:r w:rsidRPr="00B92AFC">
        <w:rPr>
          <w:rFonts w:ascii="Whitney Book" w:hAnsi="Whitney Book"/>
          <w:sz w:val="22"/>
          <w:szCs w:val="22"/>
        </w:rPr>
        <w:t>HSE has provid</w:t>
      </w:r>
      <w:r w:rsidRPr="007022DE">
        <w:rPr>
          <w:rFonts w:ascii="Whitney Book" w:hAnsi="Whitney Book"/>
          <w:sz w:val="22"/>
          <w:szCs w:val="22"/>
        </w:rPr>
        <w:t xml:space="preserve">ed related guidance on </w:t>
      </w:r>
      <w:r>
        <w:rPr>
          <w:rFonts w:ascii="Whitney Book" w:hAnsi="Whitney Book"/>
          <w:sz w:val="22"/>
          <w:szCs w:val="22"/>
        </w:rPr>
        <w:t xml:space="preserve">the </w:t>
      </w:r>
      <w:hyperlink r:id="rId25" w:history="1">
        <w:r w:rsidRPr="007022DE">
          <w:rPr>
            <w:rStyle w:val="Hyperlink"/>
            <w:rFonts w:ascii="Whitney Book" w:hAnsi="Whitney Book"/>
            <w:sz w:val="22"/>
            <w:szCs w:val="22"/>
          </w:rPr>
          <w:t>COVID Infection Control Website</w:t>
        </w:r>
      </w:hyperlink>
      <w:r>
        <w:rPr>
          <w:rStyle w:val="Hyperlink"/>
          <w:rFonts w:ascii="Whitney Book" w:hAnsi="Whitney Book"/>
          <w:sz w:val="22"/>
          <w:szCs w:val="22"/>
        </w:rPr>
        <w:t>.</w:t>
      </w:r>
    </w:p>
    <w:p w14:paraId="3E657500" w14:textId="77777777" w:rsidR="008D7305" w:rsidRPr="007022DE" w:rsidRDefault="008D7305" w:rsidP="008D7305">
      <w:pPr>
        <w:pStyle w:val="Default"/>
        <w:rPr>
          <w:rFonts w:ascii="Whitney Book" w:hAnsi="Whitney Book"/>
          <w:sz w:val="22"/>
          <w:szCs w:val="22"/>
        </w:rPr>
      </w:pPr>
    </w:p>
    <w:p w14:paraId="55465212" w14:textId="77777777" w:rsidR="008D7305" w:rsidRPr="007022DE" w:rsidRDefault="008D7305" w:rsidP="008D7305">
      <w:pPr>
        <w:pStyle w:val="Default"/>
        <w:rPr>
          <w:rFonts w:ascii="Whitney Book" w:hAnsi="Whitney Book"/>
          <w:sz w:val="22"/>
          <w:szCs w:val="22"/>
        </w:rPr>
      </w:pPr>
      <w:r w:rsidRPr="007022DE">
        <w:rPr>
          <w:rFonts w:ascii="Whitney Book" w:hAnsi="Whitney Book"/>
          <w:sz w:val="22"/>
          <w:szCs w:val="22"/>
        </w:rPr>
        <w:t xml:space="preserve">In non-routine situations </w:t>
      </w:r>
      <w:proofErr w:type="gramStart"/>
      <w:r w:rsidRPr="007022DE">
        <w:rPr>
          <w:rFonts w:ascii="Whitney Book" w:hAnsi="Whitney Book"/>
          <w:sz w:val="22"/>
          <w:szCs w:val="22"/>
        </w:rPr>
        <w:t>where</w:t>
      </w:r>
      <w:proofErr w:type="gramEnd"/>
      <w:r w:rsidRPr="007022DE">
        <w:rPr>
          <w:rFonts w:ascii="Whitney Book" w:hAnsi="Whitney Book"/>
          <w:sz w:val="22"/>
          <w:szCs w:val="22"/>
        </w:rPr>
        <w:t xml:space="preserve"> additional custodial services may be required, the Unit </w:t>
      </w:r>
      <w:r w:rsidRPr="00B92AFC">
        <w:rPr>
          <w:rFonts w:ascii="Whitney Book" w:hAnsi="Whitney Book"/>
          <w:sz w:val="22"/>
          <w:szCs w:val="22"/>
        </w:rPr>
        <w:t>Manager / PI should include details in the COVID-19 Safe Work Plan and work with UBC Facilities Management</w:t>
      </w:r>
      <w:r w:rsidRPr="007022DE">
        <w:rPr>
          <w:rFonts w:ascii="Whitney Book" w:hAnsi="Whitney Book"/>
          <w:sz w:val="22"/>
          <w:szCs w:val="22"/>
        </w:rPr>
        <w:t xml:space="preserve"> and HSE to assess the request and, if required, to make arrangements.</w:t>
      </w:r>
    </w:p>
    <w:p w14:paraId="05C76AEA" w14:textId="77777777" w:rsidR="008D7305" w:rsidRDefault="008D7305" w:rsidP="008D7305">
      <w:pPr>
        <w:pStyle w:val="Default"/>
        <w:rPr>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355"/>
        <w:gridCol w:w="7995"/>
      </w:tblGrid>
      <w:tr w:rsidR="008D7305" w14:paraId="742E8B0D" w14:textId="77777777" w:rsidTr="00905627">
        <w:tc>
          <w:tcPr>
            <w:tcW w:w="1413" w:type="dxa"/>
          </w:tcPr>
          <w:p w14:paraId="4E5D3579" w14:textId="1D8C7B1E" w:rsidR="008D7305" w:rsidRDefault="006133D6" w:rsidP="00905627">
            <w:pPr>
              <w:jc w:val="center"/>
              <w:rPr>
                <w:rFonts w:ascii="Whitney Book" w:hAnsi="Whitney Book"/>
              </w:rPr>
            </w:pPr>
            <w:r>
              <w:rPr>
                <w:rFonts w:ascii="Courier New" w:hAnsi="Courier New" w:cs="Courier New"/>
                <w:sz w:val="40"/>
                <w:szCs w:val="40"/>
              </w:rPr>
              <w:t>x</w:t>
            </w:r>
            <w:r w:rsidR="008D7305" w:rsidRPr="00AA480B">
              <w:rPr>
                <w:rFonts w:ascii="Courier New" w:hAnsi="Courier New" w:cs="Courier New"/>
                <w:sz w:val="40"/>
                <w:szCs w:val="40"/>
              </w:rPr>
              <w:t>□</w:t>
            </w:r>
          </w:p>
        </w:tc>
        <w:tc>
          <w:tcPr>
            <w:tcW w:w="8556" w:type="dxa"/>
          </w:tcPr>
          <w:p w14:paraId="68D95213" w14:textId="77777777" w:rsidR="008D7305" w:rsidRDefault="008D7305" w:rsidP="00905627">
            <w:pPr>
              <w:rPr>
                <w:rFonts w:ascii="Whitney Book" w:hAnsi="Whitney Book"/>
              </w:rPr>
            </w:pPr>
            <w:r>
              <w:rPr>
                <w:rFonts w:ascii="Whitney Book" w:hAnsi="Whitney Book"/>
              </w:rPr>
              <w:t xml:space="preserve">The Work Units identified in </w:t>
            </w:r>
            <w:r w:rsidRPr="00AA480B">
              <w:rPr>
                <w:rFonts w:ascii="Whitney Book" w:hAnsi="Whitney Book"/>
                <w:b/>
                <w:i/>
              </w:rPr>
              <w:t xml:space="preserve">Section </w:t>
            </w:r>
            <w:r>
              <w:rPr>
                <w:rFonts w:ascii="Whitney Book" w:hAnsi="Whitney Book"/>
                <w:b/>
                <w:i/>
              </w:rPr>
              <w:t>5</w:t>
            </w:r>
            <w:r w:rsidRPr="00AA480B">
              <w:rPr>
                <w:rFonts w:ascii="Whitney Book" w:hAnsi="Whitney Book"/>
                <w:b/>
                <w:i/>
              </w:rPr>
              <w:t xml:space="preserve"> – Supported Work Units</w:t>
            </w:r>
            <w:r>
              <w:rPr>
                <w:rFonts w:ascii="Whitney Book" w:hAnsi="Whitney Book"/>
              </w:rPr>
              <w:t xml:space="preserve"> will assess their areas for high touch areas and will implement supplementary cleaning within their work area.</w:t>
            </w:r>
          </w:p>
        </w:tc>
      </w:tr>
    </w:tbl>
    <w:p w14:paraId="6EB7C53E" w14:textId="77777777" w:rsidR="008D7305" w:rsidRDefault="008D7305" w:rsidP="008D7305">
      <w:pPr>
        <w:rPr>
          <w:rFonts w:ascii="Whitney Book" w:hAnsi="Whitney Book"/>
        </w:rPr>
      </w:pPr>
    </w:p>
    <w:p w14:paraId="4B70CC54" w14:textId="1B16D1EA" w:rsidR="008D7305" w:rsidRDefault="008D7305">
      <w:pPr>
        <w:spacing w:after="0" w:line="240" w:lineRule="auto"/>
        <w:rPr>
          <w:lang w:val="en-CA"/>
        </w:rPr>
      </w:pPr>
      <w:r>
        <w:rPr>
          <w:lang w:val="en-CA"/>
        </w:rPr>
        <w:br w:type="page"/>
      </w:r>
    </w:p>
    <w:p w14:paraId="0CB1942A" w14:textId="7962A296" w:rsidR="001577CF" w:rsidRDefault="001577CF" w:rsidP="001577CF">
      <w:pPr>
        <w:pStyle w:val="Heading2"/>
      </w:pPr>
      <w:bookmarkStart w:id="12" w:name="_Toc45713956"/>
      <w:r>
        <w:t>INFECTION CONTROL EXPECTATIONS – UNIT-SPECIFIC</w:t>
      </w:r>
      <w:bookmarkEnd w:id="12"/>
    </w:p>
    <w:p w14:paraId="181F3B48" w14:textId="77777777" w:rsidR="008D7305" w:rsidRDefault="008D7305" w:rsidP="008D7305">
      <w:pPr>
        <w:rPr>
          <w:rFonts w:ascii="Whitney Book" w:hAnsi="Whitney Book"/>
        </w:rPr>
      </w:pPr>
      <w:r>
        <w:rPr>
          <w:rFonts w:ascii="Whitney Book" w:hAnsi="Whitney Book"/>
        </w:rPr>
        <w:t>As a rule, all work planning should endeavor to reduce contact intensity (proximity of individuals) and contact frequency (regularity of physical interactions between individuals) as low as reasonably practicable.</w:t>
      </w:r>
    </w:p>
    <w:p w14:paraId="01320896" w14:textId="77777777" w:rsidR="008D7305" w:rsidRDefault="008D7305" w:rsidP="008D7305">
      <w:pPr>
        <w:rPr>
          <w:rFonts w:ascii="Whitney Book" w:hAnsi="Whitney Book"/>
        </w:rPr>
      </w:pPr>
      <w:r>
        <w:rPr>
          <w:rFonts w:ascii="Whitney Book" w:hAnsi="Whitney Book"/>
        </w:rPr>
        <w:t>For work to occur on campus, the following expectations must be adhered to:</w:t>
      </w:r>
    </w:p>
    <w:p w14:paraId="77800448" w14:textId="77777777" w:rsidR="008D7305" w:rsidRPr="00015063" w:rsidRDefault="008D7305" w:rsidP="008D7305">
      <w:pPr>
        <w:ind w:left="360" w:firstLine="360"/>
        <w:rPr>
          <w:rFonts w:ascii="Whitney Book" w:hAnsi="Whitney Book"/>
          <w:b/>
          <w:u w:val="single"/>
        </w:rPr>
      </w:pPr>
      <w:r w:rsidRPr="00015063">
        <w:rPr>
          <w:rFonts w:ascii="Whitney Book" w:hAnsi="Whitney Book"/>
          <w:b/>
        </w:rPr>
        <w:t>8.1</w:t>
      </w:r>
      <w:r w:rsidRPr="00015063">
        <w:rPr>
          <w:rFonts w:ascii="Whitney Book" w:hAnsi="Whitney Book"/>
          <w:b/>
        </w:rPr>
        <w:tab/>
      </w:r>
      <w:r w:rsidRPr="00015063">
        <w:rPr>
          <w:rFonts w:ascii="Whitney Book" w:hAnsi="Whitney Book"/>
          <w:b/>
          <w:u w:val="single"/>
        </w:rPr>
        <w:t>Physical Distancing</w:t>
      </w:r>
    </w:p>
    <w:p w14:paraId="05313B4B" w14:textId="77777777" w:rsidR="008D7305" w:rsidRPr="00BD0133" w:rsidRDefault="008D7305" w:rsidP="008D7305">
      <w:pPr>
        <w:rPr>
          <w:rFonts w:ascii="Whitney Book" w:hAnsi="Whitney Book"/>
        </w:rPr>
      </w:pPr>
      <w:r>
        <w:rPr>
          <w:rFonts w:ascii="Whitney Book" w:hAnsi="Whitney Book"/>
        </w:rPr>
        <w:t xml:space="preserve">Unless specifically addressed in the COVID-19 Safe Work Plan, Faculty, Staff and Students are required to adhere to physical distancing expectations at all times. </w:t>
      </w:r>
    </w:p>
    <w:p w14:paraId="4CBC51EF" w14:textId="77777777" w:rsidR="008D7305" w:rsidRPr="00AA480B" w:rsidRDefault="008D7305" w:rsidP="008D7305">
      <w:pPr>
        <w:rPr>
          <w:rFonts w:ascii="Whitney Book" w:hAnsi="Whitney Book"/>
        </w:rPr>
      </w:pPr>
      <w:r>
        <w:rPr>
          <w:rFonts w:ascii="Whitney Book" w:hAnsi="Whitney Book"/>
        </w:rPr>
        <w:t>Physical Distancing can be further supported through review of Occupancy Capacity, altering the Layout of the Physical Work Environment, applying Work Area Circulation Routes, adjusting Work Schedules and limiting Gatherings.</w:t>
      </w:r>
    </w:p>
    <w:p w14:paraId="6FA025AC" w14:textId="77777777" w:rsidR="008D7305" w:rsidRPr="00015063" w:rsidRDefault="008D7305" w:rsidP="008D7305">
      <w:pPr>
        <w:ind w:left="720" w:firstLine="720"/>
        <w:rPr>
          <w:rFonts w:ascii="Whitney Book" w:hAnsi="Whitney Book"/>
          <w:b/>
        </w:rPr>
      </w:pPr>
      <w:r>
        <w:rPr>
          <w:rFonts w:ascii="Whitney Book" w:hAnsi="Whitney Book"/>
          <w:b/>
        </w:rPr>
        <w:t xml:space="preserve">8.1.1 </w:t>
      </w:r>
      <w:r>
        <w:rPr>
          <w:rFonts w:ascii="Whitney Book" w:hAnsi="Whitney Book"/>
          <w:b/>
        </w:rPr>
        <w:tab/>
      </w:r>
      <w:r w:rsidRPr="00015063">
        <w:rPr>
          <w:rFonts w:ascii="Whitney Book" w:hAnsi="Whitney Book"/>
          <w:b/>
        </w:rPr>
        <w:t>Occupancy Capacity</w:t>
      </w:r>
    </w:p>
    <w:p w14:paraId="6DD22E3E" w14:textId="77777777" w:rsidR="008D7305" w:rsidRDefault="008D7305" w:rsidP="008D7305">
      <w:pPr>
        <w:ind w:left="720"/>
        <w:rPr>
          <w:rFonts w:ascii="Whitney Book" w:hAnsi="Whitney Book"/>
        </w:rPr>
      </w:pPr>
      <w:r>
        <w:rPr>
          <w:rFonts w:ascii="Whitney Book" w:hAnsi="Whitney Book"/>
        </w:rPr>
        <w:t>UBC is supporting physical distancing by r</w:t>
      </w:r>
      <w:r w:rsidRPr="0041770C">
        <w:rPr>
          <w:rFonts w:ascii="Whitney Book" w:hAnsi="Whitney Book"/>
        </w:rPr>
        <w:t>educing</w:t>
      </w:r>
      <w:r>
        <w:rPr>
          <w:rFonts w:ascii="Whitney Book" w:hAnsi="Whitney Book"/>
        </w:rPr>
        <w:t xml:space="preserve"> the number of people accessing campus facilities. In addition, each work unit is expected to review work spaces to determine the maximum number of occupants to provide an environment that is conducive to physical distancing. Capacity should be based on the ability of people to complete their required work and easily maintain their 2 meters distance.</w:t>
      </w:r>
    </w:p>
    <w:p w14:paraId="3344FCFB" w14:textId="77777777" w:rsidR="008D7305" w:rsidRPr="00015063" w:rsidRDefault="008D7305" w:rsidP="008D7305">
      <w:pPr>
        <w:ind w:left="720" w:firstLine="720"/>
        <w:rPr>
          <w:rFonts w:ascii="Whitney Book" w:hAnsi="Whitney Book"/>
          <w:b/>
        </w:rPr>
      </w:pPr>
      <w:r>
        <w:rPr>
          <w:rFonts w:ascii="Whitney Book" w:hAnsi="Whitney Book"/>
          <w:b/>
        </w:rPr>
        <w:t>8.1.2</w:t>
      </w:r>
      <w:r>
        <w:rPr>
          <w:rFonts w:ascii="Whitney Book" w:hAnsi="Whitney Book"/>
          <w:b/>
        </w:rPr>
        <w:tab/>
      </w:r>
      <w:r w:rsidRPr="00015063">
        <w:rPr>
          <w:rFonts w:ascii="Whitney Book" w:hAnsi="Whitney Book"/>
          <w:b/>
        </w:rPr>
        <w:t>Layout of the Physical Work Environment</w:t>
      </w:r>
    </w:p>
    <w:p w14:paraId="78A9F7C8" w14:textId="77777777" w:rsidR="008D7305" w:rsidRPr="00753C7C" w:rsidRDefault="008D7305" w:rsidP="008D7305">
      <w:pPr>
        <w:ind w:left="720"/>
        <w:rPr>
          <w:rFonts w:ascii="Whitney Book" w:hAnsi="Whitney Book"/>
        </w:rPr>
      </w:pPr>
      <w:r w:rsidRPr="00753C7C">
        <w:rPr>
          <w:rFonts w:ascii="Whitney Book" w:hAnsi="Whitney Book"/>
        </w:rPr>
        <w:t xml:space="preserve">Units should consider the </w:t>
      </w:r>
      <w:r>
        <w:rPr>
          <w:rFonts w:ascii="Whitney Book" w:hAnsi="Whitney Book"/>
        </w:rPr>
        <w:t>relocation of workstations, furniture and equipment in order to create a physical work environment that supports physical distancing of workers.</w:t>
      </w:r>
    </w:p>
    <w:p w14:paraId="2B93A241" w14:textId="77777777" w:rsidR="008D7305" w:rsidRPr="00015063" w:rsidRDefault="008D7305" w:rsidP="008D7305">
      <w:pPr>
        <w:ind w:left="720" w:firstLine="720"/>
        <w:rPr>
          <w:rFonts w:ascii="Whitney Book" w:hAnsi="Whitney Book"/>
          <w:b/>
        </w:rPr>
      </w:pPr>
      <w:r>
        <w:rPr>
          <w:rFonts w:ascii="Whitney Book" w:hAnsi="Whitney Book"/>
          <w:b/>
        </w:rPr>
        <w:t>8.1.3</w:t>
      </w:r>
      <w:r>
        <w:rPr>
          <w:rFonts w:ascii="Whitney Book" w:hAnsi="Whitney Book"/>
          <w:b/>
        </w:rPr>
        <w:tab/>
      </w:r>
      <w:r w:rsidRPr="00015063">
        <w:rPr>
          <w:rFonts w:ascii="Whitney Book" w:hAnsi="Whitney Book"/>
          <w:b/>
        </w:rPr>
        <w:t>Work Area Circulation Routes</w:t>
      </w:r>
    </w:p>
    <w:p w14:paraId="59C44EFC" w14:textId="77777777" w:rsidR="008D7305" w:rsidRPr="00753C7C" w:rsidRDefault="008D7305" w:rsidP="008D7305">
      <w:pPr>
        <w:ind w:left="720"/>
        <w:rPr>
          <w:rFonts w:ascii="Whitney Book" w:hAnsi="Whitney Book"/>
        </w:rPr>
      </w:pPr>
      <w:r>
        <w:rPr>
          <w:rFonts w:ascii="Whitney Book" w:hAnsi="Whitney Book"/>
        </w:rPr>
        <w:t>As part of their COVID-19 Safe Work Plans, Work Units may create circulation routes and altered expectations within their work areas. These plans should create the most efficient use of the space, with Physical Distancing as the primary goal. Consider making 1-way traffic patterns where physical distancing cannot be maintained.</w:t>
      </w:r>
    </w:p>
    <w:p w14:paraId="5B16FC4D" w14:textId="77777777" w:rsidR="008D7305" w:rsidRPr="00015063" w:rsidRDefault="008D7305" w:rsidP="008D7305">
      <w:pPr>
        <w:ind w:left="720" w:firstLine="720"/>
        <w:rPr>
          <w:rFonts w:ascii="Whitney Book" w:hAnsi="Whitney Book"/>
          <w:b/>
        </w:rPr>
      </w:pPr>
      <w:r>
        <w:rPr>
          <w:rFonts w:ascii="Whitney Book" w:hAnsi="Whitney Book"/>
          <w:b/>
        </w:rPr>
        <w:t xml:space="preserve">8.1.4 </w:t>
      </w:r>
      <w:r>
        <w:rPr>
          <w:rFonts w:ascii="Whitney Book" w:hAnsi="Whitney Book"/>
          <w:b/>
        </w:rPr>
        <w:tab/>
      </w:r>
      <w:r w:rsidRPr="00015063">
        <w:rPr>
          <w:rFonts w:ascii="Whitney Book" w:hAnsi="Whitney Book"/>
          <w:b/>
        </w:rPr>
        <w:t>Work Schedules</w:t>
      </w:r>
    </w:p>
    <w:p w14:paraId="1BD9FF40" w14:textId="77777777" w:rsidR="008D7305" w:rsidRPr="00545BFE" w:rsidRDefault="008D7305" w:rsidP="008D7305">
      <w:pPr>
        <w:ind w:left="720"/>
        <w:rPr>
          <w:rFonts w:ascii="Whitney Book" w:hAnsi="Whitney Book"/>
        </w:rPr>
      </w:pPr>
      <w:r w:rsidRPr="00545BFE">
        <w:rPr>
          <w:rFonts w:ascii="Whitney Book" w:hAnsi="Whitney Book"/>
        </w:rPr>
        <w:t>Adjustments to work schedules should be considered and implemented as part of the COVID-19 Safe Work Plans, where multiple workers need to perform work out of a single work area.</w:t>
      </w:r>
    </w:p>
    <w:p w14:paraId="1521F599" w14:textId="77777777" w:rsidR="008D7305" w:rsidRPr="00015063" w:rsidRDefault="008D7305" w:rsidP="008D7305">
      <w:pPr>
        <w:ind w:left="720" w:firstLine="720"/>
        <w:rPr>
          <w:rFonts w:ascii="Whitney Book" w:hAnsi="Whitney Book"/>
          <w:b/>
        </w:rPr>
      </w:pPr>
      <w:r>
        <w:rPr>
          <w:rFonts w:ascii="Whitney Book" w:hAnsi="Whitney Book"/>
          <w:b/>
        </w:rPr>
        <w:t>8.1.5</w:t>
      </w:r>
      <w:r>
        <w:rPr>
          <w:rFonts w:ascii="Whitney Book" w:hAnsi="Whitney Book"/>
          <w:b/>
        </w:rPr>
        <w:tab/>
      </w:r>
      <w:r w:rsidRPr="00015063">
        <w:rPr>
          <w:rFonts w:ascii="Whitney Book" w:hAnsi="Whitney Book"/>
          <w:b/>
        </w:rPr>
        <w:t>Gatherings</w:t>
      </w:r>
    </w:p>
    <w:p w14:paraId="52D79CAA" w14:textId="77777777" w:rsidR="008D7305" w:rsidRPr="0041770C" w:rsidRDefault="008D7305" w:rsidP="008D7305">
      <w:pPr>
        <w:ind w:left="720"/>
        <w:rPr>
          <w:rFonts w:ascii="Whitney Book" w:hAnsi="Whitney Book"/>
          <w:b/>
          <w:i/>
        </w:rPr>
      </w:pPr>
      <w:r>
        <w:rPr>
          <w:rFonts w:ascii="Whitney Book" w:hAnsi="Whitney Book"/>
        </w:rPr>
        <w:t xml:space="preserve">Gatherings can only occur when necessary and when physical distancing can be maintained. </w:t>
      </w:r>
      <w:r w:rsidRPr="0041770C">
        <w:rPr>
          <w:rFonts w:ascii="Whitney Book" w:hAnsi="Whitney Book"/>
        </w:rPr>
        <w:t>Gatherings of 50 or more people are strictly forbidden.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356"/>
        <w:gridCol w:w="7994"/>
      </w:tblGrid>
      <w:tr w:rsidR="008D7305" w14:paraId="43E58F4B" w14:textId="77777777" w:rsidTr="00905627">
        <w:tc>
          <w:tcPr>
            <w:tcW w:w="1413" w:type="dxa"/>
          </w:tcPr>
          <w:p w14:paraId="34A1F46F" w14:textId="638E0F81" w:rsidR="008D7305" w:rsidRDefault="006133D6" w:rsidP="00905627">
            <w:pPr>
              <w:jc w:val="center"/>
              <w:rPr>
                <w:rFonts w:ascii="Whitney Book" w:hAnsi="Whitney Book"/>
              </w:rPr>
            </w:pPr>
            <w:r>
              <w:rPr>
                <w:rFonts w:ascii="Courier New" w:hAnsi="Courier New" w:cs="Courier New"/>
                <w:sz w:val="40"/>
                <w:szCs w:val="40"/>
              </w:rPr>
              <w:t>x</w:t>
            </w:r>
            <w:r w:rsidR="008D7305" w:rsidRPr="00AA480B">
              <w:rPr>
                <w:rFonts w:ascii="Courier New" w:hAnsi="Courier New" w:cs="Courier New"/>
                <w:sz w:val="40"/>
                <w:szCs w:val="40"/>
              </w:rPr>
              <w:t>□</w:t>
            </w:r>
          </w:p>
        </w:tc>
        <w:tc>
          <w:tcPr>
            <w:tcW w:w="8556" w:type="dxa"/>
          </w:tcPr>
          <w:p w14:paraId="442B1586" w14:textId="77777777" w:rsidR="008D7305" w:rsidRDefault="008D7305" w:rsidP="00905627">
            <w:pPr>
              <w:rPr>
                <w:rFonts w:ascii="Whitney Book" w:hAnsi="Whitney Book"/>
              </w:rPr>
            </w:pPr>
            <w:r>
              <w:rPr>
                <w:rFonts w:ascii="Whitney Book" w:hAnsi="Whitney Book"/>
              </w:rPr>
              <w:t xml:space="preserve">The Work Units identified in </w:t>
            </w:r>
            <w:r w:rsidRPr="00AA480B">
              <w:rPr>
                <w:rFonts w:ascii="Whitney Book" w:hAnsi="Whitney Book"/>
                <w:b/>
                <w:i/>
              </w:rPr>
              <w:t xml:space="preserve">Section </w:t>
            </w:r>
            <w:r>
              <w:rPr>
                <w:rFonts w:ascii="Whitney Book" w:hAnsi="Whitney Book"/>
                <w:b/>
                <w:i/>
              </w:rPr>
              <w:t>5</w:t>
            </w:r>
            <w:r w:rsidRPr="00AA480B">
              <w:rPr>
                <w:rFonts w:ascii="Whitney Book" w:hAnsi="Whitney Book"/>
                <w:b/>
                <w:i/>
              </w:rPr>
              <w:t xml:space="preserve"> – Supported Work Units</w:t>
            </w:r>
            <w:r>
              <w:rPr>
                <w:rFonts w:ascii="Whitney Book" w:hAnsi="Whitney Book"/>
              </w:rPr>
              <w:t xml:space="preserve"> are expected implement Physical Distancing measures as part of their COVID-19 Safe Work Plans and to communicate Physical Distancing expectations to all workers.</w:t>
            </w:r>
          </w:p>
        </w:tc>
      </w:tr>
    </w:tbl>
    <w:p w14:paraId="58B71360" w14:textId="77777777" w:rsidR="008D7305" w:rsidRDefault="008D7305" w:rsidP="008D7305">
      <w:pPr>
        <w:rPr>
          <w:rFonts w:ascii="Whitney Book" w:hAnsi="Whitney Book"/>
        </w:rPr>
      </w:pPr>
    </w:p>
    <w:p w14:paraId="026F2FA2" w14:textId="77777777" w:rsidR="008D7305" w:rsidRPr="00015063" w:rsidRDefault="008D7305" w:rsidP="008D7305">
      <w:pPr>
        <w:ind w:left="360" w:firstLine="360"/>
        <w:rPr>
          <w:rFonts w:ascii="Whitney Book" w:hAnsi="Whitney Book"/>
          <w:b/>
          <w:u w:val="single"/>
        </w:rPr>
      </w:pPr>
      <w:r w:rsidRPr="00015063">
        <w:rPr>
          <w:rFonts w:ascii="Whitney Book" w:hAnsi="Whitney Book"/>
          <w:b/>
        </w:rPr>
        <w:t>8.2</w:t>
      </w:r>
      <w:r w:rsidRPr="00015063">
        <w:rPr>
          <w:rFonts w:ascii="Whitney Book" w:hAnsi="Whitney Book"/>
          <w:b/>
        </w:rPr>
        <w:tab/>
      </w:r>
      <w:r w:rsidRPr="00015063">
        <w:rPr>
          <w:rFonts w:ascii="Whitney Book" w:hAnsi="Whitney Book"/>
          <w:b/>
          <w:u w:val="single"/>
        </w:rPr>
        <w:t>Source Control: Work Where Physical Distancing Cannot be Maintained</w:t>
      </w:r>
    </w:p>
    <w:p w14:paraId="7E830096" w14:textId="77777777" w:rsidR="008D7305" w:rsidRPr="00BD0133" w:rsidRDefault="008D7305" w:rsidP="008D7305">
      <w:pPr>
        <w:rPr>
          <w:rFonts w:ascii="Whitney Book" w:hAnsi="Whitney Book"/>
        </w:rPr>
      </w:pPr>
      <w:r>
        <w:rPr>
          <w:rFonts w:ascii="Whitney Book" w:hAnsi="Whitney Book"/>
        </w:rPr>
        <w:t xml:space="preserve">In work situations </w:t>
      </w:r>
      <w:proofErr w:type="gramStart"/>
      <w:r>
        <w:rPr>
          <w:rFonts w:ascii="Whitney Book" w:hAnsi="Whitney Book"/>
        </w:rPr>
        <w:t>where</w:t>
      </w:r>
      <w:proofErr w:type="gramEnd"/>
      <w:r>
        <w:rPr>
          <w:rFonts w:ascii="Whitney Book" w:hAnsi="Whitney Book"/>
        </w:rPr>
        <w:t xml:space="preserve"> physical distancing cannot be maintained and the work is required, COVID-19 Safe Work Plans must identify acceptable alternative controls that are being implemented as outlined below.</w:t>
      </w:r>
    </w:p>
    <w:p w14:paraId="02BA772E" w14:textId="77777777" w:rsidR="008D7305" w:rsidRDefault="008D7305" w:rsidP="008D7305">
      <w:pPr>
        <w:rPr>
          <w:rFonts w:ascii="Whitney Book" w:hAnsi="Whitney Book"/>
        </w:rPr>
      </w:pPr>
      <w:r>
        <w:rPr>
          <w:rFonts w:ascii="Whitney Book" w:hAnsi="Whitney Book"/>
        </w:rPr>
        <w:t>In situations where work tasks require individuals to be separated by less than 2m the following questions should be asked:</w:t>
      </w:r>
    </w:p>
    <w:p w14:paraId="467ACD7E" w14:textId="77777777" w:rsidR="008D7305" w:rsidRPr="00EE2545" w:rsidRDefault="008D7305" w:rsidP="008D7305">
      <w:pPr>
        <w:pStyle w:val="ListParagraph"/>
        <w:numPr>
          <w:ilvl w:val="0"/>
          <w:numId w:val="30"/>
        </w:numPr>
        <w:rPr>
          <w:rFonts w:ascii="Whitney Book" w:hAnsi="Whitney Book"/>
        </w:rPr>
      </w:pPr>
      <w:r w:rsidRPr="00EE2545">
        <w:rPr>
          <w:rFonts w:ascii="Whitney Book" w:hAnsi="Whitney Book"/>
        </w:rPr>
        <w:t>Can the task be delayed (post pandemic)?</w:t>
      </w:r>
    </w:p>
    <w:p w14:paraId="702A33F0" w14:textId="77777777" w:rsidR="008D7305" w:rsidRPr="00EE2545" w:rsidRDefault="008D7305" w:rsidP="008D7305">
      <w:pPr>
        <w:pStyle w:val="ListParagraph"/>
        <w:numPr>
          <w:ilvl w:val="0"/>
          <w:numId w:val="30"/>
        </w:numPr>
        <w:rPr>
          <w:rFonts w:ascii="Whitney Book" w:hAnsi="Whitney Book"/>
        </w:rPr>
      </w:pPr>
      <w:r w:rsidRPr="00EE2545">
        <w:rPr>
          <w:rFonts w:ascii="Whitney Book" w:hAnsi="Whitney Book"/>
        </w:rPr>
        <w:t>Can the task be safely done in another way?</w:t>
      </w:r>
    </w:p>
    <w:p w14:paraId="1E1774E0" w14:textId="77777777" w:rsidR="008D7305" w:rsidRPr="00EE2545" w:rsidRDefault="008D7305" w:rsidP="008D7305">
      <w:pPr>
        <w:pStyle w:val="ListParagraph"/>
        <w:numPr>
          <w:ilvl w:val="0"/>
          <w:numId w:val="30"/>
        </w:numPr>
        <w:rPr>
          <w:rFonts w:ascii="Whitney Book" w:hAnsi="Whitney Book"/>
        </w:rPr>
      </w:pPr>
      <w:r w:rsidRPr="00EE2545">
        <w:rPr>
          <w:rFonts w:ascii="Whitney Book" w:hAnsi="Whitney Book"/>
        </w:rPr>
        <w:t>Can the number of workers involved be reduced?</w:t>
      </w:r>
    </w:p>
    <w:p w14:paraId="04EB846E" w14:textId="77777777" w:rsidR="008D7305" w:rsidRDefault="008D7305" w:rsidP="008D7305">
      <w:pPr>
        <w:rPr>
          <w:rFonts w:ascii="Whitney Book" w:hAnsi="Whitney Book"/>
        </w:rPr>
      </w:pPr>
      <w:r>
        <w:rPr>
          <w:rFonts w:ascii="Whitney Book" w:hAnsi="Whitney Book"/>
        </w:rPr>
        <w:t>If, after answering these questions, work activities must occur and physical distancing cannot be maintained, additional source control must be implemented.</w:t>
      </w:r>
    </w:p>
    <w:p w14:paraId="5A441546" w14:textId="77777777" w:rsidR="008D7305" w:rsidRPr="006963F9" w:rsidRDefault="008D7305" w:rsidP="008D7305">
      <w:pPr>
        <w:rPr>
          <w:rFonts w:ascii="Whitney Book" w:hAnsi="Whitney Book"/>
          <w:i/>
        </w:rPr>
      </w:pPr>
      <w:r w:rsidRPr="006963F9">
        <w:rPr>
          <w:rFonts w:ascii="Whitney Book" w:hAnsi="Whitney Book"/>
          <w:i/>
        </w:rPr>
        <w:t xml:space="preserve">NOTE: It is expected that work situations where physical distancing cannot be maintained will be rare and will be brief. </w:t>
      </w:r>
    </w:p>
    <w:p w14:paraId="00F109CE" w14:textId="77777777" w:rsidR="008D7305" w:rsidRPr="00FA5831" w:rsidRDefault="008D7305" w:rsidP="008D7305">
      <w:pPr>
        <w:rPr>
          <w:rFonts w:ascii="Whitney Book" w:hAnsi="Whitney Book"/>
        </w:rPr>
      </w:pPr>
      <w:r w:rsidRPr="00545BFE">
        <w:rPr>
          <w:rFonts w:ascii="Whitney Book" w:hAnsi="Whitney Book"/>
          <w:b/>
        </w:rPr>
        <w:t xml:space="preserve">Source Control Options: </w:t>
      </w:r>
      <w:r w:rsidRPr="00545BFE">
        <w:rPr>
          <w:rFonts w:ascii="Whitney Book" w:hAnsi="Whitney Book"/>
        </w:rPr>
        <w:t>Engineered barriers are superior to face coverings and should be chosen more often</w:t>
      </w:r>
    </w:p>
    <w:p w14:paraId="3A11E27A" w14:textId="77777777" w:rsidR="008D7305" w:rsidRPr="00015063" w:rsidRDefault="008D7305" w:rsidP="008D7305">
      <w:pPr>
        <w:ind w:left="720" w:firstLine="720"/>
        <w:rPr>
          <w:rFonts w:ascii="Whitney Book" w:hAnsi="Whitney Book"/>
          <w:b/>
        </w:rPr>
      </w:pPr>
      <w:r>
        <w:rPr>
          <w:rFonts w:ascii="Whitney Book" w:hAnsi="Whitney Book"/>
          <w:b/>
        </w:rPr>
        <w:t>8.2.1</w:t>
      </w:r>
      <w:r>
        <w:rPr>
          <w:rFonts w:ascii="Whitney Book" w:hAnsi="Whitney Book"/>
          <w:b/>
        </w:rPr>
        <w:tab/>
      </w:r>
      <w:r w:rsidRPr="00015063">
        <w:rPr>
          <w:rFonts w:ascii="Whitney Book" w:hAnsi="Whitney Book"/>
          <w:b/>
        </w:rPr>
        <w:t>Engineered Barriers</w:t>
      </w:r>
    </w:p>
    <w:p w14:paraId="5B2A3677" w14:textId="77777777" w:rsidR="008D7305" w:rsidRDefault="008D7305" w:rsidP="008D7305">
      <w:pPr>
        <w:ind w:left="720"/>
        <w:rPr>
          <w:rFonts w:ascii="Whitney Book" w:hAnsi="Whitney Book"/>
        </w:rPr>
      </w:pPr>
      <w:r>
        <w:rPr>
          <w:rFonts w:ascii="Whitney Book" w:hAnsi="Whitney Book"/>
        </w:rPr>
        <w:t xml:space="preserve">In situations where work must occur, but physical distancing cannot be maintained, engineered barriers must be considered. Engineered barriers, such as Plexiglas screens, are particularly applicable in areas such as service counters where the environment is static. </w:t>
      </w:r>
    </w:p>
    <w:p w14:paraId="7D7857DB" w14:textId="77777777" w:rsidR="008D7305" w:rsidRPr="00015063" w:rsidRDefault="008D7305" w:rsidP="008D7305">
      <w:pPr>
        <w:ind w:left="1080" w:firstLine="360"/>
        <w:rPr>
          <w:rFonts w:ascii="Whitney Book" w:hAnsi="Whitney Book"/>
          <w:b/>
        </w:rPr>
      </w:pPr>
      <w:r>
        <w:rPr>
          <w:rFonts w:ascii="Whitney Book" w:hAnsi="Whitney Book"/>
          <w:b/>
        </w:rPr>
        <w:t>8.2.2</w:t>
      </w:r>
      <w:r>
        <w:rPr>
          <w:rFonts w:ascii="Whitney Book" w:hAnsi="Whitney Book"/>
          <w:b/>
        </w:rPr>
        <w:tab/>
      </w:r>
      <w:r w:rsidRPr="00015063">
        <w:rPr>
          <w:rFonts w:ascii="Whitney Book" w:hAnsi="Whitney Book"/>
          <w:b/>
        </w:rPr>
        <w:t>Face Coverings</w:t>
      </w:r>
    </w:p>
    <w:p w14:paraId="0CCF6A97" w14:textId="77777777" w:rsidR="008D7305" w:rsidRDefault="008D7305" w:rsidP="008D7305">
      <w:pPr>
        <w:ind w:left="720"/>
        <w:rPr>
          <w:rFonts w:ascii="Whitney Book" w:hAnsi="Whitney Book"/>
        </w:rPr>
      </w:pPr>
      <w:r>
        <w:rPr>
          <w:rFonts w:ascii="Whitney Book" w:hAnsi="Whitney Book"/>
        </w:rPr>
        <w:t xml:space="preserve">In situations where barriers are not practicable and physical distancing cannot be maintained, face coverings will be used as a form of source control. In these situations where face coverings are required, the worker must be provided the equipment and educated on the limitations, use and care of the equipment. Options for using face coverings as a source control include non-medical masks and face shields. </w:t>
      </w:r>
    </w:p>
    <w:p w14:paraId="0C38EA6A" w14:textId="77777777" w:rsidR="008D7305" w:rsidRDefault="008D7305" w:rsidP="008D7305">
      <w:pPr>
        <w:ind w:left="720"/>
        <w:rPr>
          <w:rFonts w:ascii="Whitney Book" w:hAnsi="Whitney Book"/>
        </w:rPr>
      </w:pPr>
      <w:r>
        <w:rPr>
          <w:rFonts w:ascii="Whitney Book" w:hAnsi="Whitney Book"/>
        </w:rPr>
        <w:t xml:space="preserve">HSE will work with units to ensure that such situations are warranted and support associated procurement and related employee training requirements. More information on the use of Face Coverings at UBCO on the </w:t>
      </w:r>
      <w:hyperlink r:id="rId26" w:history="1">
        <w:r w:rsidRPr="007C0DFE">
          <w:rPr>
            <w:rStyle w:val="Hyperlink"/>
            <w:rFonts w:ascii="Whitney Book" w:hAnsi="Whitney Book"/>
          </w:rPr>
          <w:t>HSE COVID-19 Infection Control Website</w:t>
        </w:r>
      </w:hyperlink>
      <w:r>
        <w:rPr>
          <w:rFonts w:ascii="Whitney Book" w:hAnsi="Whitney Book"/>
        </w:rPr>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357"/>
        <w:gridCol w:w="7993"/>
      </w:tblGrid>
      <w:tr w:rsidR="008D7305" w14:paraId="12AEC9AE" w14:textId="77777777" w:rsidTr="00905627">
        <w:tc>
          <w:tcPr>
            <w:tcW w:w="1413" w:type="dxa"/>
          </w:tcPr>
          <w:p w14:paraId="7E85A9E3" w14:textId="4D1FF703" w:rsidR="008D7305" w:rsidRDefault="008D7305" w:rsidP="00905627">
            <w:pPr>
              <w:jc w:val="center"/>
              <w:rPr>
                <w:rFonts w:ascii="Whitney Book" w:hAnsi="Whitney Book"/>
              </w:rPr>
            </w:pPr>
            <w:r w:rsidRPr="00AA480B">
              <w:rPr>
                <w:rFonts w:ascii="Courier New" w:hAnsi="Courier New" w:cs="Courier New"/>
                <w:sz w:val="40"/>
                <w:szCs w:val="40"/>
              </w:rPr>
              <w:t>□</w:t>
            </w:r>
            <w:r w:rsidR="006133D6">
              <w:rPr>
                <w:rFonts w:ascii="Courier New" w:hAnsi="Courier New" w:cs="Courier New"/>
                <w:sz w:val="40"/>
                <w:szCs w:val="40"/>
              </w:rPr>
              <w:t>x</w:t>
            </w:r>
          </w:p>
        </w:tc>
        <w:tc>
          <w:tcPr>
            <w:tcW w:w="8556" w:type="dxa"/>
          </w:tcPr>
          <w:p w14:paraId="68D3714F" w14:textId="77777777" w:rsidR="008D7305" w:rsidRDefault="008D7305" w:rsidP="00905627">
            <w:pPr>
              <w:rPr>
                <w:rFonts w:ascii="Whitney Book" w:hAnsi="Whitney Book"/>
              </w:rPr>
            </w:pPr>
            <w:r>
              <w:rPr>
                <w:rFonts w:ascii="Whitney Book" w:hAnsi="Whitney Book"/>
              </w:rPr>
              <w:t xml:space="preserve">The Work Units identified in </w:t>
            </w:r>
            <w:r w:rsidRPr="00AA480B">
              <w:rPr>
                <w:rFonts w:ascii="Whitney Book" w:hAnsi="Whitney Book"/>
                <w:b/>
                <w:i/>
              </w:rPr>
              <w:t xml:space="preserve">Section </w:t>
            </w:r>
            <w:r>
              <w:rPr>
                <w:rFonts w:ascii="Whitney Book" w:hAnsi="Whitney Book"/>
                <w:b/>
                <w:i/>
              </w:rPr>
              <w:t>5</w:t>
            </w:r>
            <w:r w:rsidRPr="00AA480B">
              <w:rPr>
                <w:rFonts w:ascii="Whitney Book" w:hAnsi="Whitney Book"/>
                <w:b/>
                <w:i/>
              </w:rPr>
              <w:t xml:space="preserve"> – Supported Work Units</w:t>
            </w:r>
            <w:r>
              <w:rPr>
                <w:rFonts w:ascii="Whitney Book" w:hAnsi="Whitney Book"/>
              </w:rPr>
              <w:t xml:space="preserve"> will reduce situations where physical distancing cannot be maintained as low as practicable. Where these situations arise, they will implement additional source control as part of their COVID-19 Safe Work Plans and provide the works with equipment, education and training. Training and education should ensure that workers understand the associated limitations and use and care instructions.</w:t>
            </w:r>
          </w:p>
        </w:tc>
      </w:tr>
    </w:tbl>
    <w:p w14:paraId="567BD3DA" w14:textId="77777777" w:rsidR="008D7305" w:rsidRDefault="008D7305" w:rsidP="008D7305">
      <w:pPr>
        <w:rPr>
          <w:rFonts w:ascii="Whitney Book" w:hAnsi="Whitney Book"/>
          <w:b/>
          <w:i/>
        </w:rPr>
      </w:pPr>
    </w:p>
    <w:p w14:paraId="677B4283" w14:textId="77777777" w:rsidR="008D7305" w:rsidRPr="00015063" w:rsidRDefault="008D7305" w:rsidP="008D7305">
      <w:pPr>
        <w:ind w:left="360" w:firstLine="360"/>
        <w:rPr>
          <w:rFonts w:ascii="Whitney Book" w:hAnsi="Whitney Book"/>
          <w:b/>
          <w:u w:val="single"/>
        </w:rPr>
      </w:pPr>
      <w:r w:rsidRPr="00015063">
        <w:rPr>
          <w:rFonts w:ascii="Whitney Book" w:hAnsi="Whitney Book"/>
          <w:b/>
        </w:rPr>
        <w:t>8.3</w:t>
      </w:r>
      <w:r w:rsidRPr="00015063">
        <w:rPr>
          <w:rFonts w:ascii="Whitney Book" w:hAnsi="Whitney Book"/>
          <w:b/>
        </w:rPr>
        <w:tab/>
      </w:r>
      <w:r w:rsidRPr="00015063">
        <w:rPr>
          <w:rFonts w:ascii="Whitney Book" w:hAnsi="Whitney Book"/>
          <w:b/>
          <w:u w:val="single"/>
        </w:rPr>
        <w:t>Training</w:t>
      </w:r>
    </w:p>
    <w:p w14:paraId="7EB38024" w14:textId="77777777" w:rsidR="008D7305" w:rsidRDefault="008D7305" w:rsidP="008D7305">
      <w:pPr>
        <w:rPr>
          <w:rFonts w:ascii="Whitney Book" w:hAnsi="Whitney Book" w:cs="Whitney Book"/>
        </w:rPr>
      </w:pPr>
      <w:r w:rsidRPr="00961DA0">
        <w:rPr>
          <w:rFonts w:ascii="Whitney Book" w:hAnsi="Whitney Book" w:cs="Whitney Book"/>
        </w:rPr>
        <w:t xml:space="preserve">All workers are required to complete the Online </w:t>
      </w:r>
      <w:r>
        <w:rPr>
          <w:rFonts w:ascii="Whitney Book" w:hAnsi="Whitney Book" w:cs="Whitney Book"/>
        </w:rPr>
        <w:t>‘UBCO Preventing COVID-19 Infection in the Workplace’ training available at wpl.ubc.ca.</w:t>
      </w:r>
    </w:p>
    <w:p w14:paraId="4747DC24" w14:textId="77777777" w:rsidR="008D7305" w:rsidRDefault="008D7305" w:rsidP="008D7305">
      <w:pPr>
        <w:rPr>
          <w:rFonts w:ascii="Whitney Book" w:hAnsi="Whitney Book" w:cs="Whitney Book"/>
        </w:rPr>
      </w:pPr>
      <w:r>
        <w:rPr>
          <w:rFonts w:ascii="Whitney Book" w:hAnsi="Whitney Book" w:cs="Whitney Book"/>
        </w:rPr>
        <w:t>In addition, COVID-19 Safe Work Plans will identify additional area-specific training that is required for all employees. This unit-specific training must include orientation to the related Building- and Unit-Specific Circulation Floor Plans, alterations in the physical work environment or acceptable work activities to support physical distancing, and any engineering and / or source controls for situations where physical distancing cannot be maintained during work activities.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357"/>
        <w:gridCol w:w="7993"/>
      </w:tblGrid>
      <w:tr w:rsidR="008D7305" w14:paraId="1BF52729" w14:textId="77777777" w:rsidTr="00905627">
        <w:tc>
          <w:tcPr>
            <w:tcW w:w="1413" w:type="dxa"/>
          </w:tcPr>
          <w:p w14:paraId="2AD51CAF" w14:textId="7DCA524A" w:rsidR="008D7305" w:rsidRDefault="006133D6" w:rsidP="00905627">
            <w:pPr>
              <w:jc w:val="center"/>
              <w:rPr>
                <w:rFonts w:ascii="Whitney Book" w:hAnsi="Whitney Book"/>
              </w:rPr>
            </w:pPr>
            <w:r>
              <w:rPr>
                <w:rFonts w:ascii="Courier New" w:hAnsi="Courier New" w:cs="Courier New"/>
                <w:sz w:val="40"/>
                <w:szCs w:val="40"/>
              </w:rPr>
              <w:t>x</w:t>
            </w:r>
            <w:r w:rsidR="008D7305" w:rsidRPr="00AA480B">
              <w:rPr>
                <w:rFonts w:ascii="Courier New" w:hAnsi="Courier New" w:cs="Courier New"/>
                <w:sz w:val="40"/>
                <w:szCs w:val="40"/>
              </w:rPr>
              <w:t>□</w:t>
            </w:r>
          </w:p>
        </w:tc>
        <w:tc>
          <w:tcPr>
            <w:tcW w:w="8556" w:type="dxa"/>
          </w:tcPr>
          <w:p w14:paraId="4CBA239D" w14:textId="77777777" w:rsidR="008D7305" w:rsidRDefault="008D7305" w:rsidP="00905627">
            <w:pPr>
              <w:rPr>
                <w:rFonts w:ascii="Whitney Book" w:hAnsi="Whitney Book"/>
              </w:rPr>
            </w:pPr>
            <w:r>
              <w:rPr>
                <w:rFonts w:ascii="Whitney Book" w:hAnsi="Whitney Book"/>
              </w:rPr>
              <w:t xml:space="preserve">The Work Units identified in </w:t>
            </w:r>
            <w:r w:rsidRPr="00AA480B">
              <w:rPr>
                <w:rFonts w:ascii="Whitney Book" w:hAnsi="Whitney Book"/>
                <w:b/>
                <w:i/>
              </w:rPr>
              <w:t xml:space="preserve">Section </w:t>
            </w:r>
            <w:r>
              <w:rPr>
                <w:rFonts w:ascii="Whitney Book" w:hAnsi="Whitney Book"/>
                <w:b/>
                <w:i/>
              </w:rPr>
              <w:t>5</w:t>
            </w:r>
            <w:r w:rsidRPr="00AA480B">
              <w:rPr>
                <w:rFonts w:ascii="Whitney Book" w:hAnsi="Whitney Book"/>
                <w:b/>
                <w:i/>
              </w:rPr>
              <w:t xml:space="preserve"> – Supported Work Units</w:t>
            </w:r>
            <w:r>
              <w:rPr>
                <w:rFonts w:ascii="Whitney Book" w:hAnsi="Whitney Book"/>
              </w:rPr>
              <w:t xml:space="preserve"> will ensure that all employees complete the online ‘</w:t>
            </w:r>
            <w:r>
              <w:rPr>
                <w:rFonts w:ascii="Whitney Book" w:hAnsi="Whitney Book" w:cs="Whitney Book"/>
              </w:rPr>
              <w:t>UBCO Preventing COVID-19 Infection in the Workplace’ training and will supplement this training with education and training within their work areas on unit-specific measures that are being implemented towards infection control.</w:t>
            </w:r>
            <w:r>
              <w:rPr>
                <w:rFonts w:ascii="Whitney Book" w:hAnsi="Whitney Book"/>
              </w:rPr>
              <w:t xml:space="preserve"> </w:t>
            </w:r>
          </w:p>
        </w:tc>
      </w:tr>
    </w:tbl>
    <w:p w14:paraId="26EC23AB" w14:textId="77777777" w:rsidR="008D7305" w:rsidRPr="007B031F" w:rsidRDefault="008D7305" w:rsidP="008D7305">
      <w:pPr>
        <w:rPr>
          <w:rFonts w:ascii="Whitney Book" w:hAnsi="Whitney Book"/>
          <w:b/>
          <w:i/>
        </w:rPr>
      </w:pPr>
    </w:p>
    <w:p w14:paraId="4C210D72" w14:textId="77777777" w:rsidR="008D7305" w:rsidRPr="00545BFE" w:rsidRDefault="008D7305" w:rsidP="008D7305">
      <w:pPr>
        <w:pStyle w:val="ListParagraph"/>
        <w:ind w:left="567"/>
        <w:rPr>
          <w:rFonts w:ascii="Whitney Book" w:hAnsi="Whitney Book"/>
          <w:b/>
          <w:u w:val="single"/>
        </w:rPr>
      </w:pPr>
      <w:r w:rsidRPr="00015063">
        <w:rPr>
          <w:rFonts w:ascii="Whitney Book" w:hAnsi="Whitney Book"/>
          <w:b/>
        </w:rPr>
        <w:t>8.4</w:t>
      </w:r>
      <w:r w:rsidRPr="00015063">
        <w:rPr>
          <w:rFonts w:ascii="Whitney Book" w:hAnsi="Whitney Book"/>
          <w:b/>
        </w:rPr>
        <w:tab/>
      </w:r>
      <w:r w:rsidRPr="00545BFE">
        <w:rPr>
          <w:rFonts w:ascii="Whitney Book" w:hAnsi="Whitney Book"/>
          <w:b/>
          <w:u w:val="single"/>
        </w:rPr>
        <w:t xml:space="preserve">PPE </w:t>
      </w:r>
    </w:p>
    <w:p w14:paraId="2B0D9C57" w14:textId="77777777" w:rsidR="008D7305" w:rsidRDefault="008D7305" w:rsidP="008D7305">
      <w:pPr>
        <w:rPr>
          <w:rFonts w:ascii="Whitney Book" w:hAnsi="Whitney Book" w:cs="Whitney Book"/>
        </w:rPr>
      </w:pPr>
      <w:r>
        <w:rPr>
          <w:rFonts w:ascii="Whitney Book" w:hAnsi="Whitney Book" w:cs="Whitney Book"/>
        </w:rPr>
        <w:t xml:space="preserve">As a rule, </w:t>
      </w:r>
      <w:r w:rsidRPr="000A73C4">
        <w:rPr>
          <w:rFonts w:ascii="Whitney Book" w:hAnsi="Whitney Book" w:cs="Whitney Book"/>
        </w:rPr>
        <w:t>PPE</w:t>
      </w:r>
      <w:r>
        <w:rPr>
          <w:rFonts w:ascii="Whitney Book" w:hAnsi="Whitney Book" w:cs="Whitney Book"/>
        </w:rPr>
        <w:t xml:space="preserve"> for the purposes of COVID-19 Infection Control</w:t>
      </w:r>
      <w:r w:rsidRPr="000A73C4">
        <w:rPr>
          <w:rFonts w:ascii="Whitney Book" w:hAnsi="Whitney Book" w:cs="Whitney Book"/>
        </w:rPr>
        <w:t xml:space="preserve"> is only</w:t>
      </w:r>
      <w:r>
        <w:rPr>
          <w:rFonts w:ascii="Whitney Book" w:hAnsi="Whitney Book" w:cs="Whitney Book"/>
        </w:rPr>
        <w:t xml:space="preserve"> required in medical situations and should be used as indicated by the Interior Health Authority and reserved for health care workers.</w:t>
      </w:r>
    </w:p>
    <w:p w14:paraId="44338BD9" w14:textId="77777777" w:rsidR="008D7305" w:rsidRDefault="008D7305" w:rsidP="008D7305">
      <w:pPr>
        <w:rPr>
          <w:rFonts w:ascii="Whitney Book" w:hAnsi="Whitney Book" w:cs="Whitney Book"/>
        </w:rPr>
      </w:pPr>
      <w:r>
        <w:rPr>
          <w:rFonts w:ascii="Whitney Book" w:hAnsi="Whitney Book" w:cs="Whitney Book"/>
        </w:rPr>
        <w:t xml:space="preserve">Where additional PPE requirements are being considered Work Units should review HSE guidance </w:t>
      </w:r>
      <w:hyperlink r:id="rId27" w:history="1">
        <w:r w:rsidRPr="00267199">
          <w:rPr>
            <w:rStyle w:val="Hyperlink"/>
            <w:rFonts w:ascii="Whitney Book" w:hAnsi="Whitney Book" w:cs="Whitney Book"/>
          </w:rPr>
          <w:t>here</w:t>
        </w:r>
      </w:hyperlink>
      <w:r>
        <w:rPr>
          <w:rFonts w:ascii="Whitney Book" w:hAnsi="Whitney Book" w:cs="Whitney Book"/>
        </w:rPr>
        <w:t xml:space="preserve"> or contact HSE directly.</w:t>
      </w:r>
    </w:p>
    <w:p w14:paraId="263AE70F" w14:textId="3CBEEE09" w:rsidR="008D7305" w:rsidRDefault="008D7305">
      <w:pPr>
        <w:spacing w:after="0" w:line="240" w:lineRule="auto"/>
        <w:rPr>
          <w:rFonts w:ascii="Whitney Book" w:hAnsi="Whitney Book" w:cs="Whitney Book"/>
        </w:rPr>
      </w:pPr>
      <w:r>
        <w:rPr>
          <w:rFonts w:ascii="Whitney Book" w:hAnsi="Whitney Book" w:cs="Whitney Book"/>
        </w:rPr>
        <w:br w:type="page"/>
      </w:r>
    </w:p>
    <w:p w14:paraId="03BEA2F8" w14:textId="77777777" w:rsidR="008D7305" w:rsidRDefault="008D7305" w:rsidP="008D7305">
      <w:pPr>
        <w:rPr>
          <w:rFonts w:ascii="Whitney Book" w:hAnsi="Whitney Book" w:cs="Whitney Book"/>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356"/>
        <w:gridCol w:w="7994"/>
      </w:tblGrid>
      <w:tr w:rsidR="008D7305" w14:paraId="67E70F18" w14:textId="77777777" w:rsidTr="00905627">
        <w:trPr>
          <w:trHeight w:val="1046"/>
        </w:trPr>
        <w:tc>
          <w:tcPr>
            <w:tcW w:w="1413" w:type="dxa"/>
          </w:tcPr>
          <w:p w14:paraId="0888E04C" w14:textId="16353B61" w:rsidR="008D7305" w:rsidRDefault="006133D6" w:rsidP="00905627">
            <w:pPr>
              <w:jc w:val="center"/>
              <w:rPr>
                <w:rFonts w:ascii="Whitney Book" w:hAnsi="Whitney Book"/>
              </w:rPr>
            </w:pPr>
            <w:r>
              <w:rPr>
                <w:rFonts w:ascii="Courier New" w:hAnsi="Courier New" w:cs="Courier New"/>
                <w:sz w:val="40"/>
                <w:szCs w:val="40"/>
              </w:rPr>
              <w:t>x</w:t>
            </w:r>
            <w:r w:rsidR="008D7305" w:rsidRPr="00AA480B">
              <w:rPr>
                <w:rFonts w:ascii="Courier New" w:hAnsi="Courier New" w:cs="Courier New"/>
                <w:sz w:val="40"/>
                <w:szCs w:val="40"/>
              </w:rPr>
              <w:t>□</w:t>
            </w:r>
          </w:p>
        </w:tc>
        <w:tc>
          <w:tcPr>
            <w:tcW w:w="8556" w:type="dxa"/>
          </w:tcPr>
          <w:p w14:paraId="06117CA2" w14:textId="77777777" w:rsidR="008D7305" w:rsidRDefault="008D7305" w:rsidP="00905627">
            <w:pPr>
              <w:rPr>
                <w:rFonts w:ascii="Whitney Book" w:hAnsi="Whitney Book"/>
              </w:rPr>
            </w:pPr>
            <w:r>
              <w:rPr>
                <w:rFonts w:ascii="Whitney Book" w:hAnsi="Whitney Book"/>
              </w:rPr>
              <w:t xml:space="preserve">The Work Units identified in </w:t>
            </w:r>
            <w:r w:rsidRPr="00AA480B">
              <w:rPr>
                <w:rFonts w:ascii="Whitney Book" w:hAnsi="Whitney Book"/>
                <w:b/>
                <w:i/>
              </w:rPr>
              <w:t xml:space="preserve">Section </w:t>
            </w:r>
            <w:r>
              <w:rPr>
                <w:rFonts w:ascii="Whitney Book" w:hAnsi="Whitney Book"/>
                <w:b/>
                <w:i/>
              </w:rPr>
              <w:t>5</w:t>
            </w:r>
            <w:r w:rsidRPr="00AA480B">
              <w:rPr>
                <w:rFonts w:ascii="Whitney Book" w:hAnsi="Whitney Book"/>
                <w:b/>
                <w:i/>
              </w:rPr>
              <w:t xml:space="preserve"> – Supported Work Units</w:t>
            </w:r>
            <w:r>
              <w:rPr>
                <w:rFonts w:ascii="Whitney Book" w:hAnsi="Whitney Book"/>
              </w:rPr>
              <w:t xml:space="preserve"> will not </w:t>
            </w:r>
            <w:proofErr w:type="gramStart"/>
            <w:r>
              <w:rPr>
                <w:rFonts w:ascii="Whitney Book" w:hAnsi="Whitney Book"/>
              </w:rPr>
              <w:t>assign  additional</w:t>
            </w:r>
            <w:proofErr w:type="gramEnd"/>
            <w:r>
              <w:rPr>
                <w:rFonts w:ascii="Whitney Book" w:hAnsi="Whitney Book"/>
              </w:rPr>
              <w:t xml:space="preserve"> PPE requirements, beyond that which was required for work pre-COVID-19 unless assessed as appropriate by HSE.</w:t>
            </w:r>
          </w:p>
        </w:tc>
      </w:tr>
    </w:tbl>
    <w:p w14:paraId="391C9224" w14:textId="77777777" w:rsidR="008D7305" w:rsidRPr="008D7305" w:rsidRDefault="008D7305" w:rsidP="008D7305">
      <w:pPr>
        <w:rPr>
          <w:lang w:val="en-CA"/>
        </w:rPr>
      </w:pPr>
    </w:p>
    <w:p w14:paraId="580459A3" w14:textId="39EFB9E0" w:rsidR="001577CF" w:rsidRPr="001577CF" w:rsidRDefault="001577CF" w:rsidP="001577CF">
      <w:pPr>
        <w:pStyle w:val="Heading2"/>
      </w:pPr>
      <w:bookmarkStart w:id="13" w:name="_Toc45713957"/>
      <w:r>
        <w:t>ACKNOWLEDGEMENT</w:t>
      </w:r>
      <w:bookmarkEnd w:id="13"/>
    </w:p>
    <w:p w14:paraId="7EC344AF" w14:textId="77777777" w:rsidR="008D7305" w:rsidRPr="00560E67" w:rsidRDefault="008D7305" w:rsidP="008D7305">
      <w:pPr>
        <w:rPr>
          <w:rFonts w:ascii="Whitney Book" w:hAnsi="Whitney Book"/>
        </w:rPr>
      </w:pPr>
      <w:r w:rsidRPr="00560E67">
        <w:rPr>
          <w:rFonts w:ascii="Whitney Book" w:hAnsi="Whitney Book"/>
        </w:rPr>
        <w:t xml:space="preserve">I acknowledge that this Plan has been shared with the Work Unit Managers </w:t>
      </w:r>
      <w:r>
        <w:rPr>
          <w:rFonts w:ascii="Whitney Book" w:hAnsi="Whitney Book"/>
        </w:rPr>
        <w:t>identified in</w:t>
      </w:r>
      <w:r w:rsidRPr="00560E67">
        <w:rPr>
          <w:rFonts w:ascii="Whitney Book" w:hAnsi="Whitney Book"/>
          <w:b/>
          <w:i/>
        </w:rPr>
        <w:t xml:space="preserve"> Section </w:t>
      </w:r>
      <w:r>
        <w:rPr>
          <w:rFonts w:ascii="Whitney Book" w:hAnsi="Whitney Book"/>
          <w:b/>
          <w:i/>
        </w:rPr>
        <w:t>5</w:t>
      </w:r>
      <w:r w:rsidRPr="00560E67">
        <w:rPr>
          <w:rFonts w:ascii="Whitney Book" w:hAnsi="Whitney Book"/>
          <w:b/>
          <w:i/>
        </w:rPr>
        <w:t xml:space="preserve"> – Supported Work Units</w:t>
      </w:r>
      <w:r w:rsidRPr="00560E67">
        <w:rPr>
          <w:rFonts w:ascii="Whitney Book" w:hAnsi="Whitney Book"/>
        </w:rPr>
        <w:t xml:space="preserve">.  Work Unit Managers can either provide a signature or email confirmation that they have received, read and understood the contents of the plan. </w:t>
      </w:r>
    </w:p>
    <w:p w14:paraId="242EE802" w14:textId="77777777" w:rsidR="008D7305" w:rsidRPr="00D64F6E" w:rsidRDefault="008D7305" w:rsidP="008D7305">
      <w:pPr>
        <w:rPr>
          <w:rFonts w:ascii="Calibri Light" w:eastAsia="Times New Roman" w:hAnsi="Calibri Light" w:cs="Calibri Light"/>
          <w:lang w:eastAsia="en-CA"/>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6480"/>
      </w:tblGrid>
      <w:tr w:rsidR="008D7305" w:rsidRPr="00D64F6E" w14:paraId="62790CA7" w14:textId="77777777" w:rsidTr="00905627">
        <w:trPr>
          <w:trHeight w:val="20"/>
        </w:trPr>
        <w:tc>
          <w:tcPr>
            <w:tcW w:w="2988" w:type="dxa"/>
            <w:vAlign w:val="bottom"/>
          </w:tcPr>
          <w:p w14:paraId="36876713" w14:textId="77777777" w:rsidR="008D7305" w:rsidRPr="00EF7D06" w:rsidRDefault="008D7305" w:rsidP="00905627">
            <w:pPr>
              <w:rPr>
                <w:rFonts w:ascii="Calibri Light" w:hAnsi="Calibri Light" w:cs="Calibri Light"/>
                <w:b/>
                <w:lang w:eastAsia="en-CA"/>
              </w:rPr>
            </w:pPr>
            <w:r w:rsidRPr="00EF7D06">
              <w:rPr>
                <w:rFonts w:ascii="Calibri Light" w:hAnsi="Calibri Light" w:cs="Calibri Light"/>
                <w:b/>
                <w:lang w:eastAsia="en-CA"/>
              </w:rPr>
              <w:t>Date</w:t>
            </w:r>
          </w:p>
        </w:tc>
        <w:tc>
          <w:tcPr>
            <w:tcW w:w="6480" w:type="dxa"/>
            <w:tcBorders>
              <w:bottom w:val="single" w:sz="4" w:space="0" w:color="auto"/>
            </w:tcBorders>
            <w:vAlign w:val="bottom"/>
          </w:tcPr>
          <w:p w14:paraId="038A0F49" w14:textId="795E4349" w:rsidR="008D7305" w:rsidRPr="00D64F6E" w:rsidRDefault="00F676BD" w:rsidP="00905627">
            <w:pPr>
              <w:rPr>
                <w:rFonts w:ascii="Calibri Light" w:hAnsi="Calibri Light" w:cs="Calibri Light"/>
                <w:lang w:eastAsia="en-CA"/>
              </w:rPr>
            </w:pPr>
            <w:r>
              <w:rPr>
                <w:rFonts w:ascii="Calibri Light" w:hAnsi="Calibri Light" w:cs="Calibri Light"/>
                <w:lang w:eastAsia="en-CA"/>
              </w:rPr>
              <w:t>11 09 2020</w:t>
            </w:r>
          </w:p>
        </w:tc>
      </w:tr>
      <w:tr w:rsidR="008D7305" w:rsidRPr="00D64F6E" w14:paraId="7D8BAA98" w14:textId="77777777" w:rsidTr="00905627">
        <w:trPr>
          <w:trHeight w:val="20"/>
        </w:trPr>
        <w:tc>
          <w:tcPr>
            <w:tcW w:w="2988" w:type="dxa"/>
            <w:vAlign w:val="bottom"/>
          </w:tcPr>
          <w:p w14:paraId="58E75828" w14:textId="77777777" w:rsidR="008D7305" w:rsidRPr="00D64F6E" w:rsidRDefault="008D7305" w:rsidP="00905627">
            <w:pPr>
              <w:rPr>
                <w:rFonts w:ascii="Calibri Light" w:hAnsi="Calibri Light" w:cs="Calibri Light"/>
                <w:lang w:eastAsia="en-CA"/>
              </w:rPr>
            </w:pPr>
            <w:r w:rsidRPr="00EF7D06">
              <w:rPr>
                <w:rFonts w:ascii="Calibri Light" w:hAnsi="Calibri Light" w:cs="Calibri Light"/>
                <w:b/>
                <w:lang w:eastAsia="en-CA"/>
              </w:rPr>
              <w:t>Name</w:t>
            </w:r>
            <w:r>
              <w:rPr>
                <w:rFonts w:ascii="Calibri Light" w:hAnsi="Calibri Light" w:cs="Calibri Light"/>
                <w:b/>
                <w:lang w:eastAsia="en-CA"/>
              </w:rPr>
              <w:t xml:space="preserve"> </w:t>
            </w:r>
          </w:p>
        </w:tc>
        <w:tc>
          <w:tcPr>
            <w:tcW w:w="6480" w:type="dxa"/>
            <w:tcBorders>
              <w:top w:val="single" w:sz="4" w:space="0" w:color="auto"/>
              <w:bottom w:val="single" w:sz="4" w:space="0" w:color="auto"/>
            </w:tcBorders>
            <w:vAlign w:val="bottom"/>
          </w:tcPr>
          <w:p w14:paraId="3E2DC92D" w14:textId="16246916" w:rsidR="008D7305" w:rsidRPr="00D64F6E" w:rsidRDefault="00F676BD" w:rsidP="00905627">
            <w:pPr>
              <w:rPr>
                <w:rFonts w:ascii="Calibri Light" w:hAnsi="Calibri Light" w:cs="Calibri Light"/>
                <w:lang w:eastAsia="en-CA"/>
              </w:rPr>
            </w:pPr>
            <w:r>
              <w:rPr>
                <w:rFonts w:ascii="Calibri Light" w:hAnsi="Calibri Light" w:cs="Calibri Light"/>
                <w:lang w:eastAsia="en-CA"/>
              </w:rPr>
              <w:t xml:space="preserve">Nicole </w:t>
            </w:r>
            <w:proofErr w:type="spellStart"/>
            <w:r>
              <w:rPr>
                <w:rFonts w:ascii="Calibri Light" w:hAnsi="Calibri Light" w:cs="Calibri Light"/>
                <w:lang w:eastAsia="en-CA"/>
              </w:rPr>
              <w:t>Udzenija</w:t>
            </w:r>
            <w:proofErr w:type="spellEnd"/>
          </w:p>
        </w:tc>
      </w:tr>
      <w:tr w:rsidR="008D7305" w:rsidRPr="00D64F6E" w14:paraId="79A3C1C6" w14:textId="77777777" w:rsidTr="00905627">
        <w:trPr>
          <w:trHeight w:val="20"/>
        </w:trPr>
        <w:tc>
          <w:tcPr>
            <w:tcW w:w="2988" w:type="dxa"/>
            <w:vAlign w:val="bottom"/>
          </w:tcPr>
          <w:p w14:paraId="721C94F5" w14:textId="77777777" w:rsidR="008D7305" w:rsidRPr="00EF7D06" w:rsidRDefault="008D7305" w:rsidP="00905627">
            <w:pPr>
              <w:rPr>
                <w:rFonts w:ascii="Calibri Light" w:hAnsi="Calibri Light" w:cs="Calibri Light"/>
                <w:b/>
                <w:lang w:eastAsia="en-CA"/>
              </w:rPr>
            </w:pPr>
            <w:r w:rsidRPr="00EF7D06">
              <w:rPr>
                <w:rFonts w:ascii="Calibri Light" w:hAnsi="Calibri Light" w:cs="Calibri Light"/>
                <w:b/>
                <w:lang w:eastAsia="en-CA"/>
              </w:rPr>
              <w:t>Title</w:t>
            </w:r>
          </w:p>
        </w:tc>
        <w:tc>
          <w:tcPr>
            <w:tcW w:w="6480" w:type="dxa"/>
            <w:tcBorders>
              <w:top w:val="single" w:sz="4" w:space="0" w:color="auto"/>
              <w:bottom w:val="single" w:sz="4" w:space="0" w:color="auto"/>
            </w:tcBorders>
            <w:vAlign w:val="bottom"/>
          </w:tcPr>
          <w:p w14:paraId="4D8B7211" w14:textId="640B4882" w:rsidR="008D7305" w:rsidRPr="00D64F6E" w:rsidRDefault="00F676BD" w:rsidP="00905627">
            <w:pPr>
              <w:rPr>
                <w:rFonts w:ascii="Calibri Light" w:hAnsi="Calibri Light" w:cs="Calibri Light"/>
                <w:lang w:eastAsia="en-CA"/>
              </w:rPr>
            </w:pPr>
            <w:r>
              <w:rPr>
                <w:rFonts w:ascii="Calibri Light" w:hAnsi="Calibri Light" w:cs="Calibri Light"/>
                <w:lang w:eastAsia="en-CA"/>
              </w:rPr>
              <w:t>Director, Strategic Initiatives, DVC</w:t>
            </w:r>
          </w:p>
        </w:tc>
      </w:tr>
    </w:tbl>
    <w:p w14:paraId="1A4DD3B3" w14:textId="77777777" w:rsidR="008D7305" w:rsidRDefault="008D7305" w:rsidP="008D7305">
      <w:pPr>
        <w:pStyle w:val="NoSpacing"/>
        <w:ind w:left="720" w:hanging="720"/>
        <w:rPr>
          <w:rFonts w:ascii="Whitney Semibold" w:hAnsi="Whitney Semibold"/>
          <w:b/>
        </w:rPr>
      </w:pPr>
    </w:p>
    <w:p w14:paraId="36BF3CCA" w14:textId="77777777" w:rsidR="008D7305" w:rsidRPr="00DB7329" w:rsidRDefault="008D7305" w:rsidP="008D7305">
      <w:pPr>
        <w:rPr>
          <w:rFonts w:ascii="Calibri Light" w:hAnsi="Calibri Light" w:cs="Calibri Light"/>
          <w:b/>
        </w:rPr>
      </w:pPr>
      <w:r>
        <w:rPr>
          <w:rFonts w:ascii="Calibri Light" w:hAnsi="Calibri Light" w:cs="Calibri Light"/>
          <w:b/>
        </w:rPr>
        <w:t>Unit Managers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1"/>
        <w:gridCol w:w="4929"/>
        <w:gridCol w:w="1525"/>
      </w:tblGrid>
      <w:tr w:rsidR="008D7305" w:rsidRPr="00A90EA1" w14:paraId="0E82FB4B" w14:textId="77777777" w:rsidTr="00905627">
        <w:trPr>
          <w:trHeight w:val="393"/>
        </w:trPr>
        <w:tc>
          <w:tcPr>
            <w:tcW w:w="2811" w:type="dxa"/>
            <w:tcBorders>
              <w:bottom w:val="single" w:sz="4" w:space="0" w:color="auto"/>
            </w:tcBorders>
            <w:vAlign w:val="center"/>
          </w:tcPr>
          <w:p w14:paraId="618BE527" w14:textId="77777777" w:rsidR="008D7305" w:rsidRPr="002A1B85" w:rsidRDefault="008D7305" w:rsidP="00905627">
            <w:pPr>
              <w:jc w:val="center"/>
              <w:rPr>
                <w:rFonts w:ascii="Calibri Light" w:hAnsi="Calibri Light" w:cs="Calibri Light"/>
                <w:lang w:eastAsia="en-CA"/>
              </w:rPr>
            </w:pPr>
            <w:r>
              <w:rPr>
                <w:rFonts w:ascii="Calibri Light" w:hAnsi="Calibri Light" w:cs="Calibri Light"/>
                <w:lang w:eastAsia="en-CA"/>
              </w:rPr>
              <w:t>Name</w:t>
            </w:r>
          </w:p>
        </w:tc>
        <w:tc>
          <w:tcPr>
            <w:tcW w:w="4929" w:type="dxa"/>
            <w:tcBorders>
              <w:bottom w:val="single" w:sz="4" w:space="0" w:color="auto"/>
            </w:tcBorders>
            <w:vAlign w:val="center"/>
          </w:tcPr>
          <w:p w14:paraId="4EE2E5DB" w14:textId="77777777" w:rsidR="008D7305" w:rsidRPr="002A1B85" w:rsidRDefault="008D7305" w:rsidP="00905627">
            <w:pPr>
              <w:jc w:val="center"/>
              <w:rPr>
                <w:rFonts w:ascii="Calibri Light" w:hAnsi="Calibri Light" w:cs="Calibri Light"/>
                <w:lang w:eastAsia="en-CA"/>
              </w:rPr>
            </w:pPr>
            <w:r>
              <w:rPr>
                <w:rFonts w:ascii="Calibri Light" w:hAnsi="Calibri Light" w:cs="Calibri Light"/>
                <w:lang w:eastAsia="en-CA"/>
              </w:rPr>
              <w:t>Email</w:t>
            </w:r>
          </w:p>
        </w:tc>
        <w:tc>
          <w:tcPr>
            <w:tcW w:w="1406" w:type="dxa"/>
            <w:tcBorders>
              <w:bottom w:val="single" w:sz="4" w:space="0" w:color="auto"/>
            </w:tcBorders>
            <w:vAlign w:val="center"/>
          </w:tcPr>
          <w:p w14:paraId="7198D07B" w14:textId="77777777" w:rsidR="008D7305" w:rsidRPr="002A1B85" w:rsidRDefault="008D7305" w:rsidP="00905627">
            <w:pPr>
              <w:jc w:val="center"/>
              <w:rPr>
                <w:rFonts w:ascii="Calibri Light" w:hAnsi="Calibri Light" w:cs="Calibri Light"/>
                <w:lang w:eastAsia="en-CA"/>
              </w:rPr>
            </w:pPr>
            <w:r>
              <w:rPr>
                <w:rFonts w:ascii="Calibri Light" w:hAnsi="Calibri Light" w:cs="Calibri Light"/>
                <w:lang w:eastAsia="en-CA"/>
              </w:rPr>
              <w:t>Confirmation of Understanding</w:t>
            </w:r>
          </w:p>
        </w:tc>
      </w:tr>
      <w:tr w:rsidR="008D7305" w:rsidRPr="00832924" w14:paraId="08D7A984" w14:textId="77777777" w:rsidTr="00905627">
        <w:trPr>
          <w:trHeight w:val="432"/>
        </w:trPr>
        <w:tc>
          <w:tcPr>
            <w:tcW w:w="2811" w:type="dxa"/>
            <w:tcBorders>
              <w:bottom w:val="single" w:sz="4" w:space="0" w:color="auto"/>
              <w:right w:val="single" w:sz="4" w:space="0" w:color="auto"/>
            </w:tcBorders>
            <w:vAlign w:val="center"/>
          </w:tcPr>
          <w:p w14:paraId="51EF226B" w14:textId="40F2A41F" w:rsidR="008D7305" w:rsidRPr="00832924" w:rsidRDefault="008E0D08" w:rsidP="00905627">
            <w:pPr>
              <w:rPr>
                <w:rFonts w:ascii="Calibri Light" w:hAnsi="Calibri Light" w:cs="Calibri Light"/>
                <w:lang w:eastAsia="en-CA"/>
              </w:rPr>
            </w:pPr>
            <w:r>
              <w:rPr>
                <w:rFonts w:ascii="Calibri Light" w:hAnsi="Calibri Light" w:cs="Calibri Light"/>
                <w:lang w:eastAsia="en-CA"/>
              </w:rPr>
              <w:t xml:space="preserve">Nicole </w:t>
            </w:r>
            <w:proofErr w:type="spellStart"/>
            <w:r>
              <w:rPr>
                <w:rFonts w:ascii="Calibri Light" w:hAnsi="Calibri Light" w:cs="Calibri Light"/>
                <w:lang w:eastAsia="en-CA"/>
              </w:rPr>
              <w:t>Udzenija</w:t>
            </w:r>
            <w:proofErr w:type="spellEnd"/>
          </w:p>
        </w:tc>
        <w:tc>
          <w:tcPr>
            <w:tcW w:w="4929" w:type="dxa"/>
            <w:tcBorders>
              <w:top w:val="single" w:sz="4" w:space="0" w:color="auto"/>
              <w:left w:val="single" w:sz="4" w:space="0" w:color="auto"/>
              <w:bottom w:val="single" w:sz="4" w:space="0" w:color="auto"/>
              <w:right w:val="single" w:sz="4" w:space="0" w:color="auto"/>
            </w:tcBorders>
            <w:vAlign w:val="center"/>
          </w:tcPr>
          <w:p w14:paraId="5E084939" w14:textId="4C8F7AEB" w:rsidR="008D7305" w:rsidRPr="00832924" w:rsidRDefault="008E0D08" w:rsidP="00905627">
            <w:pPr>
              <w:rPr>
                <w:rFonts w:ascii="Calibri Light" w:hAnsi="Calibri Light" w:cs="Calibri Light"/>
                <w:lang w:eastAsia="en-CA"/>
              </w:rPr>
            </w:pPr>
            <w:r>
              <w:rPr>
                <w:rFonts w:ascii="Calibri Light" w:hAnsi="Calibri Light" w:cs="Calibri Light"/>
                <w:lang w:eastAsia="en-CA"/>
              </w:rPr>
              <w:t>Nicole.udzenija@ubc.ca</w:t>
            </w:r>
          </w:p>
        </w:tc>
        <w:sdt>
          <w:sdtPr>
            <w:rPr>
              <w:rFonts w:ascii="Calibri Light" w:hAnsi="Calibri Light" w:cs="Calibri Light"/>
              <w:lang w:eastAsia="en-CA"/>
            </w:rPr>
            <w:id w:val="-612514829"/>
          </w:sdtPr>
          <w:sdtEndPr/>
          <w:sdtContent>
            <w:tc>
              <w:tcPr>
                <w:tcW w:w="1406" w:type="dxa"/>
                <w:tcBorders>
                  <w:left w:val="single" w:sz="4" w:space="0" w:color="auto"/>
                  <w:bottom w:val="single" w:sz="4" w:space="0" w:color="auto"/>
                </w:tcBorders>
                <w:vAlign w:val="center"/>
              </w:tcPr>
              <w:p w14:paraId="7EEDEE30" w14:textId="60F0D1D2" w:rsidR="008D7305" w:rsidRPr="00832924" w:rsidRDefault="008E0D08" w:rsidP="00905627">
                <w:pPr>
                  <w:jc w:val="center"/>
                  <w:rPr>
                    <w:rFonts w:ascii="Calibri Light" w:hAnsi="Calibri Light" w:cs="Calibri Light"/>
                    <w:lang w:eastAsia="en-CA"/>
                  </w:rPr>
                </w:pPr>
                <w:r>
                  <w:rPr>
                    <w:rFonts w:ascii="Calibri Light" w:hAnsi="Calibri Light" w:cs="Calibri Light"/>
                    <w:lang w:eastAsia="en-CA"/>
                  </w:rPr>
                  <w:t>x</w:t>
                </w:r>
                <w:r w:rsidR="008D7305">
                  <w:rPr>
                    <w:rFonts w:ascii="MS Gothic" w:eastAsia="MS Gothic" w:hAnsi="MS Gothic" w:cs="Calibri Light" w:hint="eastAsia"/>
                    <w:lang w:eastAsia="en-CA"/>
                  </w:rPr>
                  <w:t>☐</w:t>
                </w:r>
              </w:p>
            </w:tc>
          </w:sdtContent>
        </w:sdt>
      </w:tr>
      <w:tr w:rsidR="008D7305" w:rsidRPr="00832924" w14:paraId="690C2FD0" w14:textId="77777777" w:rsidTr="00905627">
        <w:trPr>
          <w:trHeight w:val="432"/>
        </w:trPr>
        <w:tc>
          <w:tcPr>
            <w:tcW w:w="2811" w:type="dxa"/>
            <w:tcBorders>
              <w:top w:val="single" w:sz="4" w:space="0" w:color="auto"/>
              <w:bottom w:val="single" w:sz="4" w:space="0" w:color="auto"/>
              <w:right w:val="single" w:sz="4" w:space="0" w:color="auto"/>
            </w:tcBorders>
            <w:vAlign w:val="center"/>
          </w:tcPr>
          <w:p w14:paraId="548EED04" w14:textId="05B4E4EA" w:rsidR="008D7305" w:rsidRPr="00832924" w:rsidRDefault="008E0D08" w:rsidP="00905627">
            <w:pPr>
              <w:rPr>
                <w:rFonts w:ascii="Calibri Light" w:hAnsi="Calibri Light" w:cs="Calibri Light"/>
                <w:lang w:eastAsia="en-CA"/>
              </w:rPr>
            </w:pPr>
            <w:r>
              <w:rPr>
                <w:rFonts w:ascii="Calibri Light" w:hAnsi="Calibri Light" w:cs="Calibri Light"/>
                <w:lang w:eastAsia="en-CA"/>
              </w:rPr>
              <w:t>Bud Mortenson</w:t>
            </w:r>
          </w:p>
        </w:tc>
        <w:tc>
          <w:tcPr>
            <w:tcW w:w="4929" w:type="dxa"/>
            <w:tcBorders>
              <w:top w:val="single" w:sz="4" w:space="0" w:color="auto"/>
              <w:left w:val="single" w:sz="4" w:space="0" w:color="auto"/>
              <w:bottom w:val="single" w:sz="4" w:space="0" w:color="auto"/>
              <w:right w:val="single" w:sz="4" w:space="0" w:color="auto"/>
            </w:tcBorders>
            <w:vAlign w:val="center"/>
          </w:tcPr>
          <w:p w14:paraId="0A2797E9" w14:textId="4802904B" w:rsidR="008D7305" w:rsidRPr="00832924" w:rsidRDefault="008E0D08" w:rsidP="00905627">
            <w:pPr>
              <w:rPr>
                <w:rFonts w:ascii="Calibri Light" w:hAnsi="Calibri Light" w:cs="Calibri Light"/>
                <w:lang w:eastAsia="en-CA"/>
              </w:rPr>
            </w:pPr>
            <w:r>
              <w:rPr>
                <w:rFonts w:ascii="Calibri Light" w:hAnsi="Calibri Light" w:cs="Calibri Light"/>
                <w:lang w:eastAsia="en-CA"/>
              </w:rPr>
              <w:t>Bud.mortenson@ubc.ca</w:t>
            </w:r>
          </w:p>
        </w:tc>
        <w:sdt>
          <w:sdtPr>
            <w:rPr>
              <w:rFonts w:ascii="Calibri Light" w:hAnsi="Calibri Light" w:cs="Calibri Light"/>
              <w:lang w:eastAsia="en-CA"/>
            </w:rPr>
            <w:id w:val="-1166238864"/>
          </w:sdtPr>
          <w:sdtEndPr/>
          <w:sdtContent>
            <w:tc>
              <w:tcPr>
                <w:tcW w:w="1406" w:type="dxa"/>
                <w:tcBorders>
                  <w:top w:val="single" w:sz="4" w:space="0" w:color="auto"/>
                  <w:left w:val="single" w:sz="4" w:space="0" w:color="auto"/>
                  <w:bottom w:val="single" w:sz="4" w:space="0" w:color="auto"/>
                </w:tcBorders>
                <w:vAlign w:val="center"/>
              </w:tcPr>
              <w:p w14:paraId="2BFB76E0" w14:textId="451DD884" w:rsidR="008D7305" w:rsidRPr="00832924" w:rsidRDefault="008E0D08" w:rsidP="00905627">
                <w:pPr>
                  <w:jc w:val="center"/>
                  <w:rPr>
                    <w:rFonts w:ascii="Calibri Light" w:hAnsi="Calibri Light" w:cs="Calibri Light"/>
                    <w:lang w:eastAsia="en-CA"/>
                  </w:rPr>
                </w:pPr>
                <w:r>
                  <w:rPr>
                    <w:rFonts w:ascii="Calibri Light" w:hAnsi="Calibri Light" w:cs="Calibri Light"/>
                    <w:lang w:eastAsia="en-CA"/>
                  </w:rPr>
                  <w:t>x</w:t>
                </w:r>
                <w:r w:rsidR="008D7305">
                  <w:rPr>
                    <w:rFonts w:ascii="MS Gothic" w:eastAsia="MS Gothic" w:hAnsi="MS Gothic" w:cs="Calibri Light" w:hint="eastAsia"/>
                    <w:lang w:eastAsia="en-CA"/>
                  </w:rPr>
                  <w:t>☐</w:t>
                </w:r>
              </w:p>
            </w:tc>
          </w:sdtContent>
        </w:sdt>
      </w:tr>
      <w:tr w:rsidR="008D7305" w:rsidRPr="00832924" w14:paraId="78340382" w14:textId="77777777" w:rsidTr="00905627">
        <w:trPr>
          <w:trHeight w:val="432"/>
        </w:trPr>
        <w:tc>
          <w:tcPr>
            <w:tcW w:w="2811" w:type="dxa"/>
            <w:tcBorders>
              <w:top w:val="single" w:sz="4" w:space="0" w:color="auto"/>
              <w:bottom w:val="single" w:sz="4" w:space="0" w:color="auto"/>
              <w:right w:val="single" w:sz="4" w:space="0" w:color="auto"/>
            </w:tcBorders>
            <w:vAlign w:val="center"/>
          </w:tcPr>
          <w:p w14:paraId="1393207F" w14:textId="798EEFF3" w:rsidR="008D7305" w:rsidRPr="00832924" w:rsidRDefault="008E0D08" w:rsidP="00905627">
            <w:pPr>
              <w:rPr>
                <w:rFonts w:ascii="Calibri Light" w:hAnsi="Calibri Light" w:cs="Calibri Light"/>
                <w:lang w:eastAsia="en-CA"/>
              </w:rPr>
            </w:pPr>
            <w:r>
              <w:rPr>
                <w:rFonts w:ascii="Calibri Light" w:hAnsi="Calibri Light" w:cs="Calibri Light"/>
                <w:lang w:eastAsia="en-CA"/>
              </w:rPr>
              <w:t>Adrienne Nolan</w:t>
            </w:r>
          </w:p>
        </w:tc>
        <w:tc>
          <w:tcPr>
            <w:tcW w:w="4929" w:type="dxa"/>
            <w:tcBorders>
              <w:top w:val="single" w:sz="4" w:space="0" w:color="auto"/>
              <w:left w:val="single" w:sz="4" w:space="0" w:color="auto"/>
              <w:bottom w:val="single" w:sz="4" w:space="0" w:color="auto"/>
              <w:right w:val="single" w:sz="4" w:space="0" w:color="auto"/>
            </w:tcBorders>
            <w:vAlign w:val="center"/>
          </w:tcPr>
          <w:p w14:paraId="0E526B20" w14:textId="27300828" w:rsidR="008D7305" w:rsidRPr="00832924" w:rsidRDefault="008E0D08" w:rsidP="00905627">
            <w:pPr>
              <w:rPr>
                <w:rFonts w:ascii="Calibri Light" w:hAnsi="Calibri Light" w:cs="Calibri Light"/>
                <w:lang w:eastAsia="en-CA"/>
              </w:rPr>
            </w:pPr>
            <w:r>
              <w:rPr>
                <w:rFonts w:ascii="Calibri Light" w:hAnsi="Calibri Light" w:cs="Calibri Light"/>
                <w:lang w:eastAsia="en-CA"/>
              </w:rPr>
              <w:t>Adrienne.nolan@ubc.ca</w:t>
            </w:r>
          </w:p>
        </w:tc>
        <w:sdt>
          <w:sdtPr>
            <w:rPr>
              <w:rFonts w:ascii="Calibri Light" w:hAnsi="Calibri Light" w:cs="Calibri Light"/>
              <w:lang w:eastAsia="en-CA"/>
            </w:rPr>
            <w:id w:val="-1992557578"/>
          </w:sdtPr>
          <w:sdtEndPr/>
          <w:sdtContent>
            <w:tc>
              <w:tcPr>
                <w:tcW w:w="1406" w:type="dxa"/>
                <w:tcBorders>
                  <w:top w:val="single" w:sz="4" w:space="0" w:color="auto"/>
                  <w:left w:val="single" w:sz="4" w:space="0" w:color="auto"/>
                  <w:bottom w:val="single" w:sz="4" w:space="0" w:color="auto"/>
                </w:tcBorders>
                <w:vAlign w:val="center"/>
              </w:tcPr>
              <w:p w14:paraId="0AE46CF1" w14:textId="55504CFF" w:rsidR="008D7305" w:rsidRPr="00832924" w:rsidRDefault="008E0D08" w:rsidP="00905627">
                <w:pPr>
                  <w:jc w:val="center"/>
                  <w:rPr>
                    <w:rFonts w:ascii="Calibri Light" w:hAnsi="Calibri Light" w:cs="Calibri Light"/>
                    <w:lang w:eastAsia="en-CA"/>
                  </w:rPr>
                </w:pPr>
                <w:r>
                  <w:rPr>
                    <w:rFonts w:ascii="Calibri Light" w:hAnsi="Calibri Light" w:cs="Calibri Light"/>
                    <w:lang w:eastAsia="en-CA"/>
                  </w:rPr>
                  <w:t>x</w:t>
                </w:r>
                <w:r w:rsidR="008D7305">
                  <w:rPr>
                    <w:rFonts w:ascii="MS Gothic" w:eastAsia="MS Gothic" w:hAnsi="MS Gothic" w:cs="Calibri Light" w:hint="eastAsia"/>
                    <w:lang w:eastAsia="en-CA"/>
                  </w:rPr>
                  <w:t>☐</w:t>
                </w:r>
              </w:p>
            </w:tc>
          </w:sdtContent>
        </w:sdt>
      </w:tr>
      <w:tr w:rsidR="008D7305" w:rsidRPr="00832924" w14:paraId="24EF3450" w14:textId="77777777" w:rsidTr="00905627">
        <w:trPr>
          <w:trHeight w:val="432"/>
        </w:trPr>
        <w:tc>
          <w:tcPr>
            <w:tcW w:w="2811" w:type="dxa"/>
            <w:tcBorders>
              <w:top w:val="single" w:sz="4" w:space="0" w:color="auto"/>
              <w:bottom w:val="single" w:sz="4" w:space="0" w:color="auto"/>
              <w:right w:val="single" w:sz="4" w:space="0" w:color="auto"/>
            </w:tcBorders>
            <w:vAlign w:val="center"/>
          </w:tcPr>
          <w:p w14:paraId="7E7787A3" w14:textId="5187F973" w:rsidR="008D7305" w:rsidRPr="00832924" w:rsidRDefault="008E0D08" w:rsidP="00905627">
            <w:pPr>
              <w:rPr>
                <w:rFonts w:ascii="Calibri Light" w:hAnsi="Calibri Light" w:cs="Calibri Light"/>
                <w:lang w:eastAsia="en-CA"/>
              </w:rPr>
            </w:pPr>
            <w:r>
              <w:rPr>
                <w:rFonts w:ascii="Calibri Light" w:hAnsi="Calibri Light" w:cs="Calibri Light"/>
                <w:lang w:eastAsia="en-CA"/>
              </w:rPr>
              <w:t>Gillian Henderson</w:t>
            </w:r>
          </w:p>
        </w:tc>
        <w:tc>
          <w:tcPr>
            <w:tcW w:w="4929" w:type="dxa"/>
            <w:tcBorders>
              <w:top w:val="single" w:sz="4" w:space="0" w:color="auto"/>
              <w:left w:val="single" w:sz="4" w:space="0" w:color="auto"/>
              <w:bottom w:val="single" w:sz="4" w:space="0" w:color="auto"/>
              <w:right w:val="single" w:sz="4" w:space="0" w:color="auto"/>
            </w:tcBorders>
            <w:vAlign w:val="center"/>
          </w:tcPr>
          <w:p w14:paraId="4A9B6A55" w14:textId="136E510D" w:rsidR="008D7305" w:rsidRPr="00832924" w:rsidRDefault="008E0D08" w:rsidP="00905627">
            <w:pPr>
              <w:rPr>
                <w:rFonts w:ascii="Calibri Light" w:hAnsi="Calibri Light" w:cs="Calibri Light"/>
                <w:lang w:eastAsia="en-CA"/>
              </w:rPr>
            </w:pPr>
            <w:r>
              <w:rPr>
                <w:rFonts w:ascii="Calibri Light" w:hAnsi="Calibri Light" w:cs="Calibri Light"/>
                <w:lang w:eastAsia="en-CA"/>
              </w:rPr>
              <w:t>Gillian.Henderson@ubc.ca</w:t>
            </w:r>
          </w:p>
        </w:tc>
        <w:sdt>
          <w:sdtPr>
            <w:rPr>
              <w:rFonts w:ascii="Calibri Light" w:hAnsi="Calibri Light" w:cs="Calibri Light"/>
              <w:lang w:eastAsia="en-CA"/>
            </w:rPr>
            <w:id w:val="2010409885"/>
          </w:sdtPr>
          <w:sdtEndPr/>
          <w:sdtContent>
            <w:tc>
              <w:tcPr>
                <w:tcW w:w="1406" w:type="dxa"/>
                <w:tcBorders>
                  <w:top w:val="single" w:sz="4" w:space="0" w:color="auto"/>
                  <w:left w:val="single" w:sz="4" w:space="0" w:color="auto"/>
                  <w:bottom w:val="single" w:sz="4" w:space="0" w:color="auto"/>
                </w:tcBorders>
                <w:vAlign w:val="center"/>
              </w:tcPr>
              <w:p w14:paraId="474B0AEE" w14:textId="4F88368B" w:rsidR="008D7305" w:rsidRPr="00832924" w:rsidRDefault="008E0D08" w:rsidP="00905627">
                <w:pPr>
                  <w:jc w:val="center"/>
                  <w:rPr>
                    <w:rFonts w:ascii="Calibri Light" w:hAnsi="Calibri Light" w:cs="Calibri Light"/>
                    <w:lang w:eastAsia="en-CA"/>
                  </w:rPr>
                </w:pPr>
                <w:r>
                  <w:rPr>
                    <w:rFonts w:ascii="Calibri Light" w:hAnsi="Calibri Light" w:cs="Calibri Light"/>
                    <w:lang w:eastAsia="en-CA"/>
                  </w:rPr>
                  <w:t>x</w:t>
                </w:r>
                <w:r w:rsidR="008D7305">
                  <w:rPr>
                    <w:rFonts w:ascii="MS Gothic" w:eastAsia="MS Gothic" w:hAnsi="MS Gothic" w:cs="Calibri Light" w:hint="eastAsia"/>
                    <w:lang w:eastAsia="en-CA"/>
                  </w:rPr>
                  <w:t>☐</w:t>
                </w:r>
              </w:p>
            </w:tc>
          </w:sdtContent>
        </w:sdt>
      </w:tr>
      <w:tr w:rsidR="008D7305" w:rsidRPr="00A90EA1" w14:paraId="7F98E08F" w14:textId="77777777" w:rsidTr="00905627">
        <w:trPr>
          <w:trHeight w:val="432"/>
        </w:trPr>
        <w:tc>
          <w:tcPr>
            <w:tcW w:w="2811" w:type="dxa"/>
            <w:tcBorders>
              <w:bottom w:val="single" w:sz="4" w:space="0" w:color="auto"/>
              <w:right w:val="single" w:sz="4" w:space="0" w:color="auto"/>
            </w:tcBorders>
            <w:vAlign w:val="center"/>
          </w:tcPr>
          <w:p w14:paraId="07B6B177" w14:textId="77777777" w:rsidR="008D7305" w:rsidRPr="00832924" w:rsidRDefault="008D7305" w:rsidP="00905627">
            <w:pPr>
              <w:rPr>
                <w:rFonts w:ascii="Calibri Light" w:hAnsi="Calibri Light" w:cs="Calibri Light"/>
                <w:lang w:eastAsia="en-CA"/>
              </w:rPr>
            </w:pPr>
          </w:p>
        </w:tc>
        <w:tc>
          <w:tcPr>
            <w:tcW w:w="4929" w:type="dxa"/>
            <w:tcBorders>
              <w:top w:val="single" w:sz="4" w:space="0" w:color="auto"/>
              <w:left w:val="single" w:sz="4" w:space="0" w:color="auto"/>
              <w:bottom w:val="single" w:sz="4" w:space="0" w:color="auto"/>
              <w:right w:val="single" w:sz="4" w:space="0" w:color="auto"/>
            </w:tcBorders>
            <w:vAlign w:val="center"/>
          </w:tcPr>
          <w:p w14:paraId="06C2D1E4" w14:textId="77777777" w:rsidR="008D7305" w:rsidRPr="00832924" w:rsidRDefault="008D7305" w:rsidP="00905627">
            <w:pPr>
              <w:rPr>
                <w:rFonts w:ascii="Calibri Light" w:hAnsi="Calibri Light" w:cs="Calibri Light"/>
                <w:lang w:eastAsia="en-CA"/>
              </w:rPr>
            </w:pPr>
          </w:p>
        </w:tc>
        <w:sdt>
          <w:sdtPr>
            <w:rPr>
              <w:rFonts w:ascii="Calibri Light" w:hAnsi="Calibri Light" w:cs="Calibri Light"/>
              <w:lang w:eastAsia="en-CA"/>
            </w:rPr>
            <w:id w:val="-1209874523"/>
          </w:sdtPr>
          <w:sdtEndPr/>
          <w:sdtContent>
            <w:tc>
              <w:tcPr>
                <w:tcW w:w="1406" w:type="dxa"/>
                <w:tcBorders>
                  <w:left w:val="single" w:sz="4" w:space="0" w:color="auto"/>
                  <w:bottom w:val="single" w:sz="4" w:space="0" w:color="auto"/>
                </w:tcBorders>
                <w:vAlign w:val="center"/>
              </w:tcPr>
              <w:p w14:paraId="7AFAB905" w14:textId="77777777" w:rsidR="008D7305" w:rsidRPr="00832924" w:rsidRDefault="008D7305" w:rsidP="00905627">
                <w:pPr>
                  <w:jc w:val="center"/>
                  <w:rPr>
                    <w:rFonts w:ascii="Calibri Light" w:hAnsi="Calibri Light" w:cs="Calibri Light"/>
                    <w:lang w:eastAsia="en-CA"/>
                  </w:rPr>
                </w:pPr>
                <w:r>
                  <w:rPr>
                    <w:rFonts w:ascii="MS Gothic" w:eastAsia="MS Gothic" w:hAnsi="MS Gothic" w:cs="Calibri Light" w:hint="eastAsia"/>
                    <w:lang w:eastAsia="en-CA"/>
                  </w:rPr>
                  <w:t>☐</w:t>
                </w:r>
              </w:p>
            </w:tc>
          </w:sdtContent>
        </w:sdt>
      </w:tr>
      <w:tr w:rsidR="008D7305" w:rsidRPr="00A90EA1" w14:paraId="5542B957" w14:textId="77777777" w:rsidTr="00905627">
        <w:trPr>
          <w:trHeight w:val="432"/>
        </w:trPr>
        <w:tc>
          <w:tcPr>
            <w:tcW w:w="2811" w:type="dxa"/>
            <w:tcBorders>
              <w:top w:val="single" w:sz="4" w:space="0" w:color="auto"/>
              <w:bottom w:val="single" w:sz="4" w:space="0" w:color="auto"/>
              <w:right w:val="single" w:sz="4" w:space="0" w:color="auto"/>
            </w:tcBorders>
            <w:vAlign w:val="center"/>
          </w:tcPr>
          <w:p w14:paraId="26EBD5F2" w14:textId="77777777" w:rsidR="008D7305" w:rsidRPr="00832924" w:rsidRDefault="008D7305" w:rsidP="00905627">
            <w:pPr>
              <w:rPr>
                <w:rFonts w:ascii="Calibri Light" w:hAnsi="Calibri Light" w:cs="Calibri Light"/>
                <w:lang w:eastAsia="en-CA"/>
              </w:rPr>
            </w:pPr>
          </w:p>
        </w:tc>
        <w:tc>
          <w:tcPr>
            <w:tcW w:w="4929" w:type="dxa"/>
            <w:tcBorders>
              <w:top w:val="single" w:sz="4" w:space="0" w:color="auto"/>
              <w:left w:val="single" w:sz="4" w:space="0" w:color="auto"/>
              <w:bottom w:val="single" w:sz="4" w:space="0" w:color="auto"/>
              <w:right w:val="single" w:sz="4" w:space="0" w:color="auto"/>
            </w:tcBorders>
            <w:vAlign w:val="center"/>
          </w:tcPr>
          <w:p w14:paraId="407B7277" w14:textId="77777777" w:rsidR="008D7305" w:rsidRPr="00832924" w:rsidRDefault="008D7305" w:rsidP="00905627">
            <w:pPr>
              <w:rPr>
                <w:rFonts w:ascii="Calibri Light" w:hAnsi="Calibri Light" w:cs="Calibri Light"/>
                <w:lang w:eastAsia="en-CA"/>
              </w:rPr>
            </w:pPr>
          </w:p>
        </w:tc>
        <w:sdt>
          <w:sdtPr>
            <w:rPr>
              <w:rFonts w:ascii="Calibri Light" w:hAnsi="Calibri Light" w:cs="Calibri Light"/>
              <w:lang w:eastAsia="en-CA"/>
            </w:rPr>
            <w:id w:val="1757471005"/>
          </w:sdtPr>
          <w:sdtEndPr/>
          <w:sdtContent>
            <w:tc>
              <w:tcPr>
                <w:tcW w:w="1406" w:type="dxa"/>
                <w:tcBorders>
                  <w:top w:val="single" w:sz="4" w:space="0" w:color="auto"/>
                  <w:left w:val="single" w:sz="4" w:space="0" w:color="auto"/>
                  <w:bottom w:val="single" w:sz="4" w:space="0" w:color="auto"/>
                </w:tcBorders>
                <w:vAlign w:val="center"/>
              </w:tcPr>
              <w:p w14:paraId="5AE318FE" w14:textId="77777777" w:rsidR="008D7305" w:rsidRPr="00832924" w:rsidRDefault="008D7305" w:rsidP="00905627">
                <w:pPr>
                  <w:jc w:val="center"/>
                  <w:rPr>
                    <w:rFonts w:ascii="Calibri Light" w:hAnsi="Calibri Light" w:cs="Calibri Light"/>
                    <w:lang w:eastAsia="en-CA"/>
                  </w:rPr>
                </w:pPr>
                <w:r>
                  <w:rPr>
                    <w:rFonts w:ascii="MS Gothic" w:eastAsia="MS Gothic" w:hAnsi="MS Gothic" w:cs="Calibri Light" w:hint="eastAsia"/>
                    <w:lang w:eastAsia="en-CA"/>
                  </w:rPr>
                  <w:t>☐</w:t>
                </w:r>
              </w:p>
            </w:tc>
          </w:sdtContent>
        </w:sdt>
      </w:tr>
      <w:tr w:rsidR="008D7305" w:rsidRPr="00A90EA1" w14:paraId="1BDBFFA3" w14:textId="77777777" w:rsidTr="00905627">
        <w:trPr>
          <w:trHeight w:val="432"/>
        </w:trPr>
        <w:tc>
          <w:tcPr>
            <w:tcW w:w="2811" w:type="dxa"/>
            <w:tcBorders>
              <w:top w:val="single" w:sz="4" w:space="0" w:color="auto"/>
              <w:bottom w:val="single" w:sz="4" w:space="0" w:color="auto"/>
              <w:right w:val="single" w:sz="4" w:space="0" w:color="auto"/>
            </w:tcBorders>
            <w:vAlign w:val="center"/>
          </w:tcPr>
          <w:p w14:paraId="7BCD1C1D" w14:textId="77777777" w:rsidR="008D7305" w:rsidRPr="00832924" w:rsidRDefault="008D7305" w:rsidP="00905627">
            <w:pPr>
              <w:rPr>
                <w:rFonts w:ascii="Calibri Light" w:hAnsi="Calibri Light" w:cs="Calibri Light"/>
                <w:lang w:eastAsia="en-CA"/>
              </w:rPr>
            </w:pPr>
          </w:p>
        </w:tc>
        <w:tc>
          <w:tcPr>
            <w:tcW w:w="4929" w:type="dxa"/>
            <w:tcBorders>
              <w:top w:val="single" w:sz="4" w:space="0" w:color="auto"/>
              <w:left w:val="single" w:sz="4" w:space="0" w:color="auto"/>
              <w:bottom w:val="single" w:sz="4" w:space="0" w:color="auto"/>
              <w:right w:val="single" w:sz="4" w:space="0" w:color="auto"/>
            </w:tcBorders>
            <w:vAlign w:val="center"/>
          </w:tcPr>
          <w:p w14:paraId="06BC78C1" w14:textId="77777777" w:rsidR="008D7305" w:rsidRPr="00832924" w:rsidRDefault="008D7305" w:rsidP="00905627">
            <w:pPr>
              <w:rPr>
                <w:rFonts w:ascii="Calibri Light" w:hAnsi="Calibri Light" w:cs="Calibri Light"/>
                <w:lang w:eastAsia="en-CA"/>
              </w:rPr>
            </w:pPr>
          </w:p>
        </w:tc>
        <w:sdt>
          <w:sdtPr>
            <w:rPr>
              <w:rFonts w:ascii="Calibri Light" w:hAnsi="Calibri Light" w:cs="Calibri Light"/>
              <w:lang w:eastAsia="en-CA"/>
            </w:rPr>
            <w:id w:val="-1875376730"/>
          </w:sdtPr>
          <w:sdtEndPr/>
          <w:sdtContent>
            <w:tc>
              <w:tcPr>
                <w:tcW w:w="1406" w:type="dxa"/>
                <w:tcBorders>
                  <w:top w:val="single" w:sz="4" w:space="0" w:color="auto"/>
                  <w:left w:val="single" w:sz="4" w:space="0" w:color="auto"/>
                  <w:bottom w:val="single" w:sz="4" w:space="0" w:color="auto"/>
                </w:tcBorders>
                <w:vAlign w:val="center"/>
              </w:tcPr>
              <w:p w14:paraId="07712D1A" w14:textId="77777777" w:rsidR="008D7305" w:rsidRPr="00832924" w:rsidRDefault="008D7305" w:rsidP="00905627">
                <w:pPr>
                  <w:jc w:val="center"/>
                  <w:rPr>
                    <w:rFonts w:ascii="Calibri Light" w:hAnsi="Calibri Light" w:cs="Calibri Light"/>
                    <w:lang w:eastAsia="en-CA"/>
                  </w:rPr>
                </w:pPr>
                <w:r>
                  <w:rPr>
                    <w:rFonts w:ascii="MS Gothic" w:eastAsia="MS Gothic" w:hAnsi="MS Gothic" w:cs="Calibri Light" w:hint="eastAsia"/>
                    <w:lang w:eastAsia="en-CA"/>
                  </w:rPr>
                  <w:t>☐</w:t>
                </w:r>
              </w:p>
            </w:tc>
          </w:sdtContent>
        </w:sdt>
      </w:tr>
      <w:tr w:rsidR="008D7305" w:rsidRPr="00A90EA1" w14:paraId="6DB4B8E5" w14:textId="77777777" w:rsidTr="00905627">
        <w:trPr>
          <w:trHeight w:val="432"/>
        </w:trPr>
        <w:tc>
          <w:tcPr>
            <w:tcW w:w="2811" w:type="dxa"/>
            <w:tcBorders>
              <w:top w:val="single" w:sz="4" w:space="0" w:color="auto"/>
              <w:bottom w:val="single" w:sz="4" w:space="0" w:color="auto"/>
              <w:right w:val="single" w:sz="4" w:space="0" w:color="auto"/>
            </w:tcBorders>
            <w:vAlign w:val="center"/>
          </w:tcPr>
          <w:p w14:paraId="61EAC4BD" w14:textId="77777777" w:rsidR="008D7305" w:rsidRPr="00832924" w:rsidRDefault="008D7305" w:rsidP="00905627">
            <w:pPr>
              <w:rPr>
                <w:rFonts w:ascii="Calibri Light" w:hAnsi="Calibri Light" w:cs="Calibri Light"/>
                <w:lang w:eastAsia="en-CA"/>
              </w:rPr>
            </w:pPr>
          </w:p>
        </w:tc>
        <w:tc>
          <w:tcPr>
            <w:tcW w:w="4929" w:type="dxa"/>
            <w:tcBorders>
              <w:top w:val="single" w:sz="4" w:space="0" w:color="auto"/>
              <w:left w:val="single" w:sz="4" w:space="0" w:color="auto"/>
              <w:bottom w:val="single" w:sz="4" w:space="0" w:color="auto"/>
              <w:right w:val="single" w:sz="4" w:space="0" w:color="auto"/>
            </w:tcBorders>
            <w:vAlign w:val="center"/>
          </w:tcPr>
          <w:p w14:paraId="068A6D2A" w14:textId="77777777" w:rsidR="008D7305" w:rsidRPr="00832924" w:rsidRDefault="008D7305" w:rsidP="00905627">
            <w:pPr>
              <w:rPr>
                <w:rFonts w:ascii="Calibri Light" w:hAnsi="Calibri Light" w:cs="Calibri Light"/>
                <w:lang w:eastAsia="en-CA"/>
              </w:rPr>
            </w:pPr>
          </w:p>
        </w:tc>
        <w:sdt>
          <w:sdtPr>
            <w:rPr>
              <w:rFonts w:ascii="Calibri Light" w:hAnsi="Calibri Light" w:cs="Calibri Light"/>
              <w:lang w:eastAsia="en-CA"/>
            </w:rPr>
            <w:id w:val="200834032"/>
          </w:sdtPr>
          <w:sdtEndPr/>
          <w:sdtContent>
            <w:tc>
              <w:tcPr>
                <w:tcW w:w="1406" w:type="dxa"/>
                <w:tcBorders>
                  <w:top w:val="single" w:sz="4" w:space="0" w:color="auto"/>
                  <w:left w:val="single" w:sz="4" w:space="0" w:color="auto"/>
                  <w:bottom w:val="single" w:sz="4" w:space="0" w:color="auto"/>
                </w:tcBorders>
                <w:vAlign w:val="center"/>
              </w:tcPr>
              <w:p w14:paraId="078AAA52" w14:textId="77777777" w:rsidR="008D7305" w:rsidRPr="00832924" w:rsidRDefault="008D7305" w:rsidP="00905627">
                <w:pPr>
                  <w:jc w:val="center"/>
                  <w:rPr>
                    <w:rFonts w:ascii="Calibri Light" w:hAnsi="Calibri Light" w:cs="Calibri Light"/>
                    <w:lang w:eastAsia="en-CA"/>
                  </w:rPr>
                </w:pPr>
                <w:r>
                  <w:rPr>
                    <w:rFonts w:ascii="MS Gothic" w:eastAsia="MS Gothic" w:hAnsi="MS Gothic" w:cs="Calibri Light" w:hint="eastAsia"/>
                    <w:lang w:eastAsia="en-CA"/>
                  </w:rPr>
                  <w:t>☐</w:t>
                </w:r>
              </w:p>
            </w:tc>
          </w:sdtContent>
        </w:sdt>
      </w:tr>
    </w:tbl>
    <w:p w14:paraId="1C4B5E83" w14:textId="238718C5" w:rsidR="00406616" w:rsidRDefault="00406616" w:rsidP="00026693">
      <w:pPr>
        <w:pStyle w:val="NoSpacing"/>
        <w:rPr>
          <w:rFonts w:ascii="Whitney Semibold" w:hAnsi="Whitney Semibold"/>
          <w:b/>
        </w:rPr>
      </w:pPr>
    </w:p>
    <w:p w14:paraId="747BB2D9" w14:textId="77777777" w:rsidR="00560E67" w:rsidRDefault="00560E67" w:rsidP="00560E67">
      <w:pPr>
        <w:pStyle w:val="Heading3"/>
        <w:spacing w:before="0"/>
        <w:rPr>
          <w:rFonts w:ascii="Calibri Light" w:eastAsiaTheme="minorHAnsi" w:hAnsi="Calibri Light" w:cstheme="minorBidi"/>
          <w:b w:val="0"/>
          <w:bCs/>
          <w:color w:val="00A7E1"/>
          <w:szCs w:val="22"/>
        </w:rPr>
        <w:sectPr w:rsidR="00560E67" w:rsidSect="00CF2509">
          <w:pgSz w:w="12240" w:h="15840"/>
          <w:pgMar w:top="2343" w:right="1440" w:bottom="1440" w:left="1440" w:header="720" w:footer="754" w:gutter="0"/>
          <w:cols w:space="720"/>
          <w:docGrid w:linePitch="299"/>
        </w:sectPr>
      </w:pPr>
    </w:p>
    <w:p w14:paraId="2DB77B93" w14:textId="421DC22E" w:rsidR="00A35933" w:rsidRDefault="00A35933" w:rsidP="00A35933">
      <w:pPr>
        <w:pStyle w:val="Heading1"/>
      </w:pPr>
      <w:bookmarkStart w:id="14" w:name="_Toc45713958"/>
      <w:r>
        <w:t>Appendices</w:t>
      </w:r>
      <w:bookmarkEnd w:id="14"/>
    </w:p>
    <w:p w14:paraId="730C8380" w14:textId="77777777" w:rsidR="00A35933" w:rsidRDefault="00A35933" w:rsidP="003F428D">
      <w:pPr>
        <w:pStyle w:val="NoSpacing"/>
        <w:ind w:left="720" w:hanging="720"/>
        <w:rPr>
          <w:rFonts w:ascii="Whitney Semibold" w:hAnsi="Whitney Semibold"/>
          <w:b/>
        </w:rPr>
      </w:pPr>
    </w:p>
    <w:p w14:paraId="235D2A37" w14:textId="66035A5B" w:rsidR="001F745A" w:rsidRPr="00A35933" w:rsidRDefault="006024AE" w:rsidP="009C14A7">
      <w:pPr>
        <w:pStyle w:val="Heading3"/>
      </w:pPr>
      <w:bookmarkStart w:id="15" w:name="_Toc45713959"/>
      <w:r>
        <w:t xml:space="preserve">APPENDIX </w:t>
      </w:r>
      <w:r w:rsidR="003A3DD9">
        <w:t>A</w:t>
      </w:r>
      <w:r>
        <w:t xml:space="preserve"> –</w:t>
      </w:r>
      <w:r w:rsidR="00015063">
        <w:t>GUIDANCE FOR COMMON AREAS</w:t>
      </w:r>
      <w:bookmarkEnd w:id="15"/>
    </w:p>
    <w:p w14:paraId="39AF4C78" w14:textId="22F29C9A" w:rsidR="000A73C4" w:rsidRDefault="000A73C4" w:rsidP="003F428D">
      <w:pPr>
        <w:pStyle w:val="NoSpacing"/>
        <w:ind w:left="720" w:hanging="720"/>
        <w:rPr>
          <w:rFonts w:ascii="Whitney Semibold" w:hAnsi="Whitney Semibold"/>
        </w:rPr>
      </w:pPr>
    </w:p>
    <w:p w14:paraId="6FE00910" w14:textId="7F916412" w:rsidR="00067529" w:rsidRPr="00067529" w:rsidRDefault="009C14A7" w:rsidP="00067529">
      <w:pPr>
        <w:jc w:val="center"/>
        <w:rPr>
          <w:rFonts w:ascii="Whitney Book" w:hAnsi="Whitney Book" w:cs="Whitney Book"/>
          <w:b/>
        </w:rPr>
      </w:pPr>
      <w:r>
        <w:rPr>
          <w:rFonts w:ascii="Whitney Book" w:hAnsi="Whitney Book" w:cs="Whitney Book"/>
          <w:b/>
        </w:rPr>
        <w:t>COVID-</w:t>
      </w:r>
      <w:r w:rsidR="00067529" w:rsidRPr="00067529">
        <w:rPr>
          <w:rFonts w:ascii="Whitney Book" w:hAnsi="Whitney Book" w:cs="Whitney Book"/>
          <w:b/>
        </w:rPr>
        <w:t xml:space="preserve">19 Guidance for Common Areas </w:t>
      </w:r>
    </w:p>
    <w:p w14:paraId="00C8A8D9" w14:textId="77777777" w:rsidR="00067529" w:rsidRDefault="00067529" w:rsidP="00067529">
      <w:pPr>
        <w:rPr>
          <w:rFonts w:ascii="Whitney Book" w:hAnsi="Whitney Book" w:cs="Whitney Book"/>
        </w:rPr>
      </w:pPr>
      <w:r>
        <w:rPr>
          <w:rFonts w:ascii="Whitney Book" w:hAnsi="Whitney Book" w:cs="Whitney Book"/>
        </w:rPr>
        <w:t xml:space="preserve">All workers attending UBCO buildings are required to have an approved COVID-19 Safe Work Plan for their particular work activity and/or work area and to have completed the mandatory ‘Preventing COVID-19 Infection in the Workplace’ online training. </w:t>
      </w:r>
    </w:p>
    <w:p w14:paraId="2D022E07" w14:textId="77777777" w:rsidR="00067529" w:rsidRDefault="00067529" w:rsidP="00067529">
      <w:pPr>
        <w:rPr>
          <w:rFonts w:ascii="Whitney Book" w:hAnsi="Whitney Book" w:cs="Whitney Book"/>
        </w:rPr>
      </w:pPr>
      <w:r>
        <w:rPr>
          <w:rFonts w:ascii="Whitney Book" w:hAnsi="Whitney Book" w:cs="Whitney Book"/>
        </w:rPr>
        <w:t>This Common Area Safety Plan and the associated Building Circulation Plan is a required attachment to COVID-19 Safe Work Plans and must be part of the training and education that supervisors perform with their employees.</w:t>
      </w:r>
    </w:p>
    <w:p w14:paraId="0B8FFFDC" w14:textId="0417FF3C" w:rsidR="00067529" w:rsidRPr="004301D4" w:rsidRDefault="00067529" w:rsidP="00067529">
      <w:pPr>
        <w:rPr>
          <w:rFonts w:ascii="Whitney Book" w:hAnsi="Whitney Book" w:cs="Whitney Book"/>
          <w:b/>
        </w:rPr>
      </w:pPr>
      <w:r w:rsidRPr="004301D4">
        <w:rPr>
          <w:rFonts w:ascii="Whitney Book" w:hAnsi="Whitney Book" w:cs="Whitney Book"/>
          <w:b/>
        </w:rPr>
        <w:t>OUTDOOR AREA: GENERAL EXPECTATIONS</w:t>
      </w:r>
    </w:p>
    <w:p w14:paraId="2E574050" w14:textId="77777777" w:rsidR="00067529" w:rsidRDefault="00067529" w:rsidP="00067529">
      <w:pPr>
        <w:rPr>
          <w:rFonts w:ascii="Whitney Book" w:hAnsi="Whitney Book" w:cs="Whitney Book"/>
        </w:rPr>
      </w:pPr>
      <w:r>
        <w:rPr>
          <w:rFonts w:ascii="Whitney Book" w:hAnsi="Whitney Book" w:cs="Whitney Book"/>
        </w:rPr>
        <w:t xml:space="preserve">All campus occupants are required to maintain physical distance (separation of 2m) while occupying or circulating through outdoor areas of the campus. </w:t>
      </w:r>
    </w:p>
    <w:p w14:paraId="644B090A" w14:textId="77777777" w:rsidR="00067529" w:rsidRDefault="00067529" w:rsidP="00067529">
      <w:pPr>
        <w:rPr>
          <w:rFonts w:ascii="Whitney Book" w:hAnsi="Whitney Book" w:cs="Whitney Book"/>
        </w:rPr>
      </w:pPr>
      <w:r>
        <w:rPr>
          <w:rFonts w:ascii="Whitney Book" w:hAnsi="Whitney Book" w:cs="Whitney Book"/>
        </w:rPr>
        <w:t>In general, those circulating around campus should stay to the right of the surface that they are travelling on and yield to oncoming pedestrians.</w:t>
      </w:r>
    </w:p>
    <w:p w14:paraId="3CDC720A" w14:textId="77777777" w:rsidR="00067529" w:rsidRPr="00F9338B" w:rsidRDefault="00067529" w:rsidP="00067529">
      <w:pPr>
        <w:rPr>
          <w:rFonts w:ascii="Whitney Book" w:hAnsi="Whitney Book" w:cs="Whitney Book"/>
          <w:b/>
          <w:caps/>
        </w:rPr>
      </w:pPr>
      <w:r>
        <w:rPr>
          <w:rFonts w:ascii="Whitney Book" w:hAnsi="Whitney Book" w:cs="Whitney Book"/>
          <w:b/>
          <w:caps/>
        </w:rPr>
        <w:t xml:space="preserve">INDOOR AREAS: </w:t>
      </w:r>
      <w:r w:rsidRPr="00F9338B">
        <w:rPr>
          <w:rFonts w:ascii="Whitney Book" w:hAnsi="Whitney Book" w:cs="Whitney Book"/>
          <w:b/>
          <w:caps/>
        </w:rPr>
        <w:t>General Expectations</w:t>
      </w:r>
    </w:p>
    <w:p w14:paraId="700FC5DE" w14:textId="77777777" w:rsidR="00067529" w:rsidRPr="0023512D" w:rsidRDefault="00067529" w:rsidP="00067529">
      <w:pPr>
        <w:rPr>
          <w:rFonts w:ascii="Whitney Book" w:hAnsi="Whitney Book" w:cs="Whitney Book"/>
        </w:rPr>
      </w:pPr>
      <w:r w:rsidRPr="0023512D">
        <w:rPr>
          <w:rFonts w:ascii="Whitney Book" w:hAnsi="Whitney Book" w:cs="Whitney Book"/>
        </w:rPr>
        <w:t>Campus occupants are expected to respect physical distancing guidelines</w:t>
      </w:r>
      <w:r>
        <w:rPr>
          <w:rFonts w:ascii="Whitney Book" w:hAnsi="Whitney Book" w:cs="Whitney Book"/>
        </w:rPr>
        <w:t xml:space="preserve"> (maintaining 2m separation)</w:t>
      </w:r>
      <w:r w:rsidRPr="0023512D">
        <w:rPr>
          <w:rFonts w:ascii="Whitney Book" w:hAnsi="Whitney Book" w:cs="Whitney Book"/>
        </w:rPr>
        <w:t xml:space="preserve"> while </w:t>
      </w:r>
      <w:r>
        <w:rPr>
          <w:rFonts w:ascii="Whitney Book" w:hAnsi="Whitney Book" w:cs="Whitney Book"/>
        </w:rPr>
        <w:t xml:space="preserve">circulating around campus. </w:t>
      </w:r>
    </w:p>
    <w:p w14:paraId="2826C67E" w14:textId="77777777" w:rsidR="00067529" w:rsidRPr="00F9338B" w:rsidRDefault="00067529" w:rsidP="00067529">
      <w:pPr>
        <w:ind w:left="1134" w:right="4"/>
        <w:rPr>
          <w:rFonts w:ascii="Whitney Book" w:hAnsi="Whitney Book" w:cs="Whitney Book"/>
        </w:rPr>
      </w:pPr>
      <w:r w:rsidRPr="00DB036A">
        <w:rPr>
          <w:rFonts w:ascii="Whitney Book" w:hAnsi="Whitney Book" w:cs="Whitney Book"/>
          <w:b/>
        </w:rPr>
        <w:t>IN CASE OF EMERGENCY:</w:t>
      </w:r>
      <w:r>
        <w:rPr>
          <w:rFonts w:ascii="Whitney Book" w:hAnsi="Whitney Book" w:cs="Whitney Book"/>
        </w:rPr>
        <w:t xml:space="preserve"> Follow the building fire evacuation directions out of the building. In evacuation situations it is permissible to disregard COVID-19 building circulation directions as all building occupants will be leaving the building. It is recommended to follow physical distancing guidelines, in evacuation situations.</w:t>
      </w:r>
    </w:p>
    <w:p w14:paraId="72999887" w14:textId="77777777" w:rsidR="00067529" w:rsidRPr="00F9338B" w:rsidRDefault="00067529" w:rsidP="00067529">
      <w:pPr>
        <w:rPr>
          <w:rFonts w:ascii="Whitney Book" w:hAnsi="Whitney Book" w:cs="Whitney Book"/>
          <w:b/>
          <w:caps/>
        </w:rPr>
      </w:pPr>
      <w:r w:rsidRPr="00F9338B">
        <w:rPr>
          <w:rFonts w:ascii="Whitney Book" w:hAnsi="Whitney Book" w:cs="Whitney Book"/>
          <w:b/>
          <w:caps/>
        </w:rPr>
        <w:t>Interior Signage</w:t>
      </w:r>
    </w:p>
    <w:p w14:paraId="097D5B32" w14:textId="77777777" w:rsidR="00067529" w:rsidRDefault="00067529" w:rsidP="00067529">
      <w:pPr>
        <w:rPr>
          <w:rFonts w:ascii="Whitney Book" w:hAnsi="Whitney Book" w:cs="Whitney Book"/>
        </w:rPr>
      </w:pPr>
      <w:r>
        <w:rPr>
          <w:rFonts w:ascii="Whitney Book" w:hAnsi="Whitney Book" w:cs="Whitney Book"/>
        </w:rPr>
        <w:t>All buildings will have the following signs at entrances:</w:t>
      </w:r>
    </w:p>
    <w:p w14:paraId="29205339" w14:textId="77777777" w:rsidR="00067529" w:rsidRDefault="00067529" w:rsidP="00067529">
      <w:pPr>
        <w:pStyle w:val="ListParagraph"/>
        <w:numPr>
          <w:ilvl w:val="0"/>
          <w:numId w:val="39"/>
        </w:numPr>
        <w:rPr>
          <w:rFonts w:ascii="Whitney Book" w:hAnsi="Whitney Book" w:cs="Whitney Book"/>
        </w:rPr>
      </w:pPr>
      <w:r>
        <w:rPr>
          <w:rFonts w:ascii="Whitney Book" w:hAnsi="Whitney Book" w:cs="Whitney Book"/>
        </w:rPr>
        <w:t>Building Circulation Floor Plan</w:t>
      </w:r>
    </w:p>
    <w:p w14:paraId="5825852D" w14:textId="77777777" w:rsidR="00067529" w:rsidRPr="00720C35" w:rsidRDefault="00067529" w:rsidP="00067529">
      <w:pPr>
        <w:pStyle w:val="ListParagraph"/>
        <w:numPr>
          <w:ilvl w:val="0"/>
          <w:numId w:val="39"/>
        </w:numPr>
        <w:rPr>
          <w:rFonts w:ascii="Whitney Book" w:hAnsi="Whitney Book" w:cs="Whitney Book"/>
        </w:rPr>
      </w:pPr>
      <w:r>
        <w:rPr>
          <w:rFonts w:ascii="Whitney Book" w:hAnsi="Whitney Book" w:cs="Whitney Book"/>
        </w:rPr>
        <w:t xml:space="preserve">COVID-19 Rules </w:t>
      </w:r>
    </w:p>
    <w:p w14:paraId="3272F686" w14:textId="77777777" w:rsidR="00067529" w:rsidRDefault="00067529" w:rsidP="00067529">
      <w:pPr>
        <w:rPr>
          <w:rFonts w:ascii="Whitney Book" w:hAnsi="Whitney Book" w:cs="Whitney Book"/>
        </w:rPr>
      </w:pPr>
      <w:r>
        <w:rPr>
          <w:rFonts w:ascii="Whitney Book" w:hAnsi="Whitney Book" w:cs="Whitney Book"/>
        </w:rPr>
        <w:t xml:space="preserve">Interior building signage will be installed as identified by the Circulation Floor Plans. </w:t>
      </w:r>
    </w:p>
    <w:p w14:paraId="7F685116" w14:textId="77777777" w:rsidR="00067529" w:rsidRPr="00F9338B" w:rsidRDefault="00067529" w:rsidP="00067529">
      <w:pPr>
        <w:rPr>
          <w:rFonts w:ascii="Whitney Book" w:hAnsi="Whitney Book" w:cs="Whitney Book"/>
          <w:i/>
        </w:rPr>
      </w:pPr>
      <w:r w:rsidRPr="00F9338B">
        <w:rPr>
          <w:rFonts w:ascii="Whitney Book" w:hAnsi="Whitney Book" w:cs="Whitney Book"/>
          <w:i/>
        </w:rPr>
        <w:t>Note: Individual Work units will apply signage in their work areas per their COVID-19 Safe Work Plans.</w:t>
      </w:r>
    </w:p>
    <w:p w14:paraId="5FFBB419" w14:textId="77777777" w:rsidR="00067529" w:rsidRPr="00F9338B" w:rsidRDefault="00067529" w:rsidP="00067529">
      <w:pPr>
        <w:rPr>
          <w:rFonts w:ascii="Whitney Book" w:hAnsi="Whitney Book" w:cs="Whitney Book"/>
          <w:b/>
          <w:caps/>
        </w:rPr>
      </w:pPr>
      <w:r w:rsidRPr="00F9338B">
        <w:rPr>
          <w:rFonts w:ascii="Whitney Book" w:hAnsi="Whitney Book" w:cs="Whitney Book"/>
          <w:b/>
          <w:caps/>
        </w:rPr>
        <w:t>Building Circulation &amp; Occupancy Floor Plans</w:t>
      </w:r>
    </w:p>
    <w:p w14:paraId="56390DB4" w14:textId="77777777" w:rsidR="00067529" w:rsidRDefault="00067529" w:rsidP="00067529">
      <w:pPr>
        <w:rPr>
          <w:rFonts w:ascii="Whitney Book" w:hAnsi="Whitney Book" w:cs="Whitney Book"/>
        </w:rPr>
      </w:pPr>
      <w:r w:rsidRPr="0023512D">
        <w:rPr>
          <w:rFonts w:ascii="Whitney Book" w:hAnsi="Whitney Book" w:cs="Whitney Book"/>
        </w:rPr>
        <w:t xml:space="preserve">The </w:t>
      </w:r>
      <w:r>
        <w:rPr>
          <w:rFonts w:ascii="Whitney Book" w:hAnsi="Whitney Book" w:cs="Whitney Book"/>
        </w:rPr>
        <w:t>Building Circulation Floor Plans provide instructions to occupants in relation to circulation through, and use of, general building areas. These Floor Plans identify the following areas:</w:t>
      </w:r>
    </w:p>
    <w:p w14:paraId="65CF9E6F" w14:textId="77777777" w:rsidR="00067529" w:rsidRDefault="00067529" w:rsidP="00067529">
      <w:pPr>
        <w:pStyle w:val="ListParagraph"/>
        <w:numPr>
          <w:ilvl w:val="0"/>
          <w:numId w:val="40"/>
        </w:numPr>
        <w:rPr>
          <w:rFonts w:ascii="Whitney Book" w:hAnsi="Whitney Book" w:cs="Whitney Book"/>
        </w:rPr>
      </w:pPr>
      <w:r>
        <w:rPr>
          <w:rFonts w:ascii="Whitney Book" w:hAnsi="Whitney Book" w:cs="Whitney Book"/>
        </w:rPr>
        <w:t>Building Access / Egress</w:t>
      </w:r>
    </w:p>
    <w:p w14:paraId="68FE05AD" w14:textId="77777777" w:rsidR="00067529" w:rsidRPr="00720C35" w:rsidRDefault="00067529" w:rsidP="00067529">
      <w:pPr>
        <w:pStyle w:val="ListParagraph"/>
        <w:numPr>
          <w:ilvl w:val="0"/>
          <w:numId w:val="40"/>
        </w:numPr>
        <w:rPr>
          <w:rFonts w:ascii="Whitney Book" w:hAnsi="Whitney Book" w:cs="Whitney Book"/>
        </w:rPr>
      </w:pPr>
      <w:r w:rsidRPr="00720C35">
        <w:rPr>
          <w:rFonts w:ascii="Whitney Book" w:hAnsi="Whitney Book" w:cs="Whitney Book"/>
        </w:rPr>
        <w:t>Common Hallways</w:t>
      </w:r>
    </w:p>
    <w:p w14:paraId="742CB9A0" w14:textId="77777777" w:rsidR="00067529" w:rsidRPr="00720C35" w:rsidRDefault="00067529" w:rsidP="00067529">
      <w:pPr>
        <w:pStyle w:val="ListParagraph"/>
        <w:numPr>
          <w:ilvl w:val="0"/>
          <w:numId w:val="40"/>
        </w:numPr>
        <w:rPr>
          <w:rFonts w:ascii="Whitney Book" w:hAnsi="Whitney Book" w:cs="Whitney Book"/>
        </w:rPr>
      </w:pPr>
      <w:r w:rsidRPr="00720C35">
        <w:rPr>
          <w:rFonts w:ascii="Whitney Book" w:hAnsi="Whitney Book" w:cs="Whitney Book"/>
        </w:rPr>
        <w:t>Washrooms</w:t>
      </w:r>
    </w:p>
    <w:p w14:paraId="72DA3206" w14:textId="77777777" w:rsidR="00067529" w:rsidRPr="00720C35" w:rsidRDefault="00067529" w:rsidP="00067529">
      <w:pPr>
        <w:pStyle w:val="ListParagraph"/>
        <w:numPr>
          <w:ilvl w:val="0"/>
          <w:numId w:val="40"/>
        </w:numPr>
        <w:rPr>
          <w:rFonts w:ascii="Whitney Book" w:hAnsi="Whitney Book" w:cs="Whitney Book"/>
        </w:rPr>
      </w:pPr>
      <w:r w:rsidRPr="00720C35">
        <w:rPr>
          <w:rFonts w:ascii="Whitney Book" w:hAnsi="Whitney Book" w:cs="Whitney Book"/>
        </w:rPr>
        <w:t>Kitchens/Lounges</w:t>
      </w:r>
    </w:p>
    <w:p w14:paraId="37BDF69C" w14:textId="77777777" w:rsidR="00067529" w:rsidRPr="00720C35" w:rsidRDefault="00067529" w:rsidP="00067529">
      <w:pPr>
        <w:pStyle w:val="ListParagraph"/>
        <w:numPr>
          <w:ilvl w:val="0"/>
          <w:numId w:val="40"/>
        </w:numPr>
        <w:rPr>
          <w:rFonts w:ascii="Whitney Book" w:hAnsi="Whitney Book" w:cs="Whitney Book"/>
        </w:rPr>
      </w:pPr>
      <w:r w:rsidRPr="00720C35">
        <w:rPr>
          <w:rFonts w:ascii="Whitney Book" w:hAnsi="Whitney Book" w:cs="Whitney Book"/>
        </w:rPr>
        <w:t>Stairwells</w:t>
      </w:r>
    </w:p>
    <w:p w14:paraId="0DAA7DD7" w14:textId="77777777" w:rsidR="00067529" w:rsidRPr="00720C35" w:rsidRDefault="00067529" w:rsidP="00067529">
      <w:pPr>
        <w:pStyle w:val="ListParagraph"/>
        <w:numPr>
          <w:ilvl w:val="0"/>
          <w:numId w:val="40"/>
        </w:numPr>
        <w:rPr>
          <w:rFonts w:ascii="Whitney Book" w:hAnsi="Whitney Book" w:cs="Whitney Book"/>
        </w:rPr>
      </w:pPr>
      <w:r w:rsidRPr="00720C35">
        <w:rPr>
          <w:rFonts w:ascii="Whitney Book" w:hAnsi="Whitney Book" w:cs="Whitney Book"/>
        </w:rPr>
        <w:t>Elevators</w:t>
      </w:r>
    </w:p>
    <w:p w14:paraId="60AA594D" w14:textId="77777777" w:rsidR="00067529" w:rsidRPr="00F9338B" w:rsidRDefault="00067529" w:rsidP="00067529">
      <w:pPr>
        <w:ind w:firstLine="720"/>
        <w:rPr>
          <w:rFonts w:ascii="Whitney Book" w:hAnsi="Whitney Book" w:cs="Whitney Book"/>
          <w:b/>
          <w:u w:val="single"/>
        </w:rPr>
      </w:pPr>
      <w:r w:rsidRPr="00F9338B">
        <w:rPr>
          <w:rFonts w:ascii="Whitney Book" w:hAnsi="Whitney Book" w:cs="Whitney Book"/>
          <w:b/>
          <w:u w:val="single"/>
        </w:rPr>
        <w:t>Building Access &amp; Egress</w:t>
      </w:r>
    </w:p>
    <w:p w14:paraId="0230C1A8" w14:textId="77777777" w:rsidR="00067529" w:rsidRPr="0023512D" w:rsidRDefault="00067529" w:rsidP="00067529">
      <w:pPr>
        <w:rPr>
          <w:rFonts w:ascii="Whitney Book" w:hAnsi="Whitney Book" w:cs="Whitney Book"/>
        </w:rPr>
      </w:pPr>
      <w:r>
        <w:rPr>
          <w:rFonts w:ascii="Whitney Book" w:hAnsi="Whitney Book" w:cs="Whitney Book"/>
        </w:rPr>
        <w:t>Many doors on campus have been identified specifically as ‘entrance’ or ‘exit’ in order to minimize the number of contacts in these areas. In general, main building entrances are now being used exclusively as entrances, where other doorways are exits. See the Building Circulation Floor Plans for details for each campus building.</w:t>
      </w:r>
    </w:p>
    <w:p w14:paraId="238205FA" w14:textId="77777777" w:rsidR="00067529" w:rsidRPr="00F9338B" w:rsidRDefault="00067529" w:rsidP="00067529">
      <w:pPr>
        <w:ind w:firstLine="720"/>
        <w:rPr>
          <w:rFonts w:ascii="Whitney Book" w:hAnsi="Whitney Book" w:cs="Whitney Book"/>
          <w:b/>
          <w:u w:val="single"/>
        </w:rPr>
      </w:pPr>
      <w:r w:rsidRPr="00F9338B">
        <w:rPr>
          <w:rFonts w:ascii="Whitney Book" w:hAnsi="Whitney Book" w:cs="Whitney Book"/>
          <w:b/>
          <w:u w:val="single"/>
        </w:rPr>
        <w:t>Public Walking Areas / Hallways</w:t>
      </w:r>
    </w:p>
    <w:p w14:paraId="4E2C0749" w14:textId="77777777" w:rsidR="00067529" w:rsidRDefault="00067529" w:rsidP="00067529">
      <w:pPr>
        <w:rPr>
          <w:rFonts w:ascii="Whitney Book" w:hAnsi="Whitney Book" w:cs="Whitney Book"/>
        </w:rPr>
      </w:pPr>
      <w:r>
        <w:rPr>
          <w:rFonts w:ascii="Whitney Book" w:hAnsi="Whitney Book" w:cs="Whitney Book"/>
        </w:rPr>
        <w:t>Adhere to Building Circulation Floorplans, Directional Signs, and Floor Decals. In all areas, occupants are asked to Walk on the Right Side of the corridor/hallway/sidewalk. If 2m separation cannot be maintained, yield to oncoming pedestrians and move to the side to allow adequate physical distancing.</w:t>
      </w:r>
    </w:p>
    <w:p w14:paraId="0A206698" w14:textId="77777777" w:rsidR="00067529" w:rsidRPr="0023512D" w:rsidRDefault="00067529" w:rsidP="00067529">
      <w:pPr>
        <w:rPr>
          <w:rFonts w:ascii="Whitney Book" w:hAnsi="Whitney Book" w:cs="Whitney Book"/>
        </w:rPr>
      </w:pPr>
      <w:r>
        <w:rPr>
          <w:rFonts w:ascii="Whitney Book" w:hAnsi="Whitney Book" w:cs="Whitney Book"/>
        </w:rPr>
        <w:t>Furniture in these areas have either been removed or taken out of use in order to support physical distancing measures. Building occupants are asked to not relocate common building furniture.</w:t>
      </w:r>
    </w:p>
    <w:p w14:paraId="3FA9F0D4" w14:textId="77777777" w:rsidR="00067529" w:rsidRPr="00F9338B" w:rsidRDefault="00067529" w:rsidP="00067529">
      <w:pPr>
        <w:ind w:firstLine="720"/>
        <w:rPr>
          <w:rFonts w:ascii="Whitney Book" w:hAnsi="Whitney Book" w:cs="Whitney Book"/>
          <w:b/>
          <w:u w:val="single"/>
        </w:rPr>
      </w:pPr>
      <w:r w:rsidRPr="00F9338B">
        <w:rPr>
          <w:rFonts w:ascii="Whitney Book" w:hAnsi="Whitney Book" w:cs="Whitney Book"/>
          <w:b/>
          <w:u w:val="single"/>
        </w:rPr>
        <w:t>Washrooms</w:t>
      </w:r>
    </w:p>
    <w:p w14:paraId="094CB4ED" w14:textId="77777777" w:rsidR="00067529" w:rsidRDefault="00067529" w:rsidP="00067529">
      <w:pPr>
        <w:rPr>
          <w:rFonts w:ascii="Whitney Book" w:hAnsi="Whitney Book" w:cs="Whitney Book"/>
        </w:rPr>
      </w:pPr>
      <w:r>
        <w:rPr>
          <w:rFonts w:ascii="Whitney Book" w:hAnsi="Whitney Book" w:cs="Whitney Book"/>
        </w:rPr>
        <w:t>Washrooms are identified on the Building Circulation Floorplans and have signage at the entrance indicating the maximum number of occupants. Sinks and Urinals have been removed from service to ensure 2m separation between users. Doors have been removed, where appropriate, to reduce the number of common contact surfaces. Washroom users should appropriately wash their hands when entering and exiting the washroom facility.</w:t>
      </w:r>
    </w:p>
    <w:p w14:paraId="5EC5A23E" w14:textId="77777777" w:rsidR="00067529" w:rsidRPr="0023512D" w:rsidRDefault="00067529" w:rsidP="00067529">
      <w:pPr>
        <w:rPr>
          <w:rFonts w:ascii="Whitney Book" w:hAnsi="Whitney Book" w:cs="Whitney Book"/>
        </w:rPr>
      </w:pPr>
      <w:r>
        <w:rPr>
          <w:rFonts w:ascii="Whitney Book" w:hAnsi="Whitney Book" w:cs="Whitney Book"/>
        </w:rPr>
        <w:t>When entering a washroom that is in use by the listed maximum occupancy, you are asked to leave the washroom and wait in the hallway, ensuring a 2-meter distance is maintained.</w:t>
      </w:r>
    </w:p>
    <w:p w14:paraId="5EEDFC90" w14:textId="77777777" w:rsidR="00067529" w:rsidRPr="00F9338B" w:rsidRDefault="00067529" w:rsidP="00067529">
      <w:pPr>
        <w:ind w:firstLine="720"/>
        <w:rPr>
          <w:rFonts w:ascii="Whitney Book" w:hAnsi="Whitney Book" w:cs="Whitney Book"/>
          <w:b/>
          <w:u w:val="single"/>
        </w:rPr>
      </w:pPr>
      <w:r w:rsidRPr="00F9338B">
        <w:rPr>
          <w:rFonts w:ascii="Whitney Book" w:hAnsi="Whitney Book" w:cs="Whitney Book"/>
          <w:b/>
          <w:u w:val="single"/>
        </w:rPr>
        <w:t>Stairwells</w:t>
      </w:r>
    </w:p>
    <w:p w14:paraId="6AFF0A8F" w14:textId="77777777" w:rsidR="00067529" w:rsidRDefault="00067529" w:rsidP="00067529">
      <w:pPr>
        <w:rPr>
          <w:rFonts w:ascii="Whitney Book" w:hAnsi="Whitney Book" w:cs="Whitney Book"/>
        </w:rPr>
      </w:pPr>
      <w:r>
        <w:rPr>
          <w:rFonts w:ascii="Whitney Book" w:hAnsi="Whitney Book" w:cs="Whitney Book"/>
        </w:rPr>
        <w:t>Adhere to Building Circulation Floorplans and Directional Signs. Many stairwells on campus have been identified specifically as ‘up’ or ‘down’ in order to minimize the number of contacts in these areas. There are many campus stairwells however, that continue to be open in both directions and occupants are asked to climb the stairs on the Right Side and yield to oncoming pedestrians.</w:t>
      </w:r>
    </w:p>
    <w:p w14:paraId="5544FF84" w14:textId="77777777" w:rsidR="00067529" w:rsidRPr="00F9338B" w:rsidRDefault="00067529" w:rsidP="00067529">
      <w:pPr>
        <w:ind w:firstLine="720"/>
        <w:rPr>
          <w:rFonts w:ascii="Whitney Book" w:hAnsi="Whitney Book" w:cs="Whitney Book"/>
          <w:b/>
          <w:u w:val="single"/>
        </w:rPr>
      </w:pPr>
      <w:r w:rsidRPr="00F9338B">
        <w:rPr>
          <w:rFonts w:ascii="Whitney Book" w:hAnsi="Whitney Book" w:cs="Whitney Book"/>
          <w:b/>
          <w:u w:val="single"/>
        </w:rPr>
        <w:t>Elevators</w:t>
      </w:r>
    </w:p>
    <w:p w14:paraId="530B56A0" w14:textId="77777777" w:rsidR="00067529" w:rsidRDefault="00067529" w:rsidP="00067529">
      <w:pPr>
        <w:rPr>
          <w:rFonts w:ascii="Whitney Book" w:hAnsi="Whitney Book" w:cs="Whitney Book"/>
        </w:rPr>
      </w:pPr>
      <w:r>
        <w:rPr>
          <w:rFonts w:ascii="Whitney Book" w:hAnsi="Whitney Book" w:cs="Whitney Book"/>
        </w:rPr>
        <w:t>Physical distancing must be maintained when using campus elevators. In most situations this means only one person can use the elevator. Each elevator on campus has a sign indicating expectations for use.</w:t>
      </w:r>
    </w:p>
    <w:p w14:paraId="0A0420C3" w14:textId="07B90FBD" w:rsidR="007D7A00" w:rsidRPr="009C14A7" w:rsidRDefault="00067529" w:rsidP="009C14A7">
      <w:pPr>
        <w:rPr>
          <w:rFonts w:ascii="Whitney Book" w:hAnsi="Whitney Book" w:cs="Whitney Book"/>
        </w:rPr>
      </w:pPr>
      <w:r>
        <w:rPr>
          <w:rFonts w:ascii="Whitney Book" w:hAnsi="Whitney Book" w:cs="Whitney Book"/>
        </w:rPr>
        <w:t>In order to reduce the number of common touch points and wait time for those that need to use elevators, e</w:t>
      </w:r>
      <w:r w:rsidRPr="0023512D">
        <w:rPr>
          <w:rFonts w:ascii="Whitney Book" w:hAnsi="Whitney Book" w:cs="Whitney Book"/>
        </w:rPr>
        <w:t>levators</w:t>
      </w:r>
      <w:r>
        <w:rPr>
          <w:rFonts w:ascii="Whitney Book" w:hAnsi="Whitney Book" w:cs="Whitney Book"/>
        </w:rPr>
        <w:t xml:space="preserve"> should only be used by those who are unable to use building stairwells.</w:t>
      </w:r>
    </w:p>
    <w:p w14:paraId="2B62E13D" w14:textId="38D2CCB5" w:rsidR="00067529" w:rsidRPr="00F9338B" w:rsidRDefault="00067529" w:rsidP="00067529">
      <w:pPr>
        <w:ind w:firstLine="720"/>
        <w:rPr>
          <w:rFonts w:ascii="Whitney Book" w:hAnsi="Whitney Book" w:cs="Whitney Book"/>
          <w:b/>
          <w:u w:val="single"/>
        </w:rPr>
      </w:pPr>
      <w:r w:rsidRPr="00F9338B">
        <w:rPr>
          <w:rFonts w:ascii="Whitney Book" w:hAnsi="Whitney Book" w:cs="Whitney Book"/>
          <w:b/>
          <w:u w:val="single"/>
        </w:rPr>
        <w:t>Kitchen / Lounge Areas</w:t>
      </w:r>
    </w:p>
    <w:p w14:paraId="0B67BBE7" w14:textId="77777777" w:rsidR="00067529" w:rsidRDefault="00067529" w:rsidP="00067529">
      <w:pPr>
        <w:rPr>
          <w:rFonts w:ascii="Whitney Book" w:hAnsi="Whitney Book" w:cs="Whitney Book"/>
        </w:rPr>
      </w:pPr>
      <w:r w:rsidRPr="0023512D">
        <w:rPr>
          <w:rFonts w:ascii="Whitney Book" w:hAnsi="Whitney Book" w:cs="Whitney Book"/>
        </w:rPr>
        <w:t xml:space="preserve">UBC has established and posted </w:t>
      </w:r>
      <w:proofErr w:type="spellStart"/>
      <w:r w:rsidRPr="0023512D">
        <w:rPr>
          <w:rFonts w:ascii="Whitney Book" w:hAnsi="Whitney Book" w:cs="Whitney Book"/>
        </w:rPr>
        <w:t>behavioural</w:t>
      </w:r>
      <w:proofErr w:type="spellEnd"/>
      <w:r w:rsidRPr="0023512D">
        <w:rPr>
          <w:rFonts w:ascii="Whitney Book" w:hAnsi="Whitney Book" w:cs="Whitney Book"/>
        </w:rPr>
        <w:t xml:space="preserve"> expectations and occupancy limits</w:t>
      </w:r>
      <w:r>
        <w:rPr>
          <w:rFonts w:ascii="Whitney Book" w:hAnsi="Whitney Book" w:cs="Whitney Book"/>
        </w:rPr>
        <w:t xml:space="preserve"> for these areas</w:t>
      </w:r>
      <w:r w:rsidRPr="0023512D">
        <w:rPr>
          <w:rFonts w:ascii="Whitney Book" w:hAnsi="Whitney Book" w:cs="Whitney Book"/>
        </w:rPr>
        <w:t xml:space="preserve">. Look for a sign adjacent to the entrance </w:t>
      </w:r>
      <w:r>
        <w:rPr>
          <w:rFonts w:ascii="Whitney Book" w:hAnsi="Whitney Book" w:cs="Whitney Book"/>
        </w:rPr>
        <w:t xml:space="preserve">that indicates the maximum occupancy for the space and expectations for use of any equipment or supplies within the space. </w:t>
      </w:r>
    </w:p>
    <w:p w14:paraId="25A03F1F" w14:textId="77777777" w:rsidR="00067529" w:rsidRPr="00B36A65" w:rsidRDefault="00067529" w:rsidP="00067529">
      <w:pPr>
        <w:rPr>
          <w:rFonts w:ascii="Whitney Book" w:hAnsi="Whitney Book" w:cs="Whitney Book"/>
        </w:rPr>
      </w:pPr>
      <w:r>
        <w:rPr>
          <w:rFonts w:ascii="Whitney Book" w:hAnsi="Whitney Book" w:cs="Whitney Book"/>
        </w:rPr>
        <w:t>It is recommended that campus users bring their own utensils and plates/cups to reduced shared use of common supplies. Cleaning supplies will be provided for users to perform supplementary cleaning of these area upon occupancy and prior to departure.</w:t>
      </w:r>
    </w:p>
    <w:p w14:paraId="0FA25691" w14:textId="77777777" w:rsidR="00067529" w:rsidRPr="0023512D" w:rsidRDefault="00067529" w:rsidP="00067529">
      <w:pPr>
        <w:rPr>
          <w:sz w:val="24"/>
          <w:szCs w:val="24"/>
        </w:rPr>
      </w:pPr>
      <w:r>
        <w:rPr>
          <w:sz w:val="24"/>
          <w:szCs w:val="24"/>
        </w:rPr>
        <w:t xml:space="preserve">Additional infection control guidance can be located at: </w:t>
      </w:r>
      <w:hyperlink r:id="rId28" w:history="1">
        <w:r w:rsidRPr="00F52F8B">
          <w:rPr>
            <w:rStyle w:val="Hyperlink"/>
            <w:sz w:val="24"/>
            <w:szCs w:val="24"/>
          </w:rPr>
          <w:t>https://hse.ok.ubc.ca/covid19infectioncontrol/</w:t>
        </w:r>
      </w:hyperlink>
      <w:r>
        <w:rPr>
          <w:sz w:val="24"/>
          <w:szCs w:val="24"/>
        </w:rPr>
        <w:t xml:space="preserve"> </w:t>
      </w:r>
    </w:p>
    <w:p w14:paraId="506E85DA" w14:textId="790A1A5A" w:rsidR="00807D6F" w:rsidRDefault="00807D6F" w:rsidP="003F428D">
      <w:pPr>
        <w:pStyle w:val="NoSpacing"/>
        <w:ind w:left="720" w:hanging="720"/>
        <w:rPr>
          <w:rFonts w:ascii="Whitney Semibold" w:hAnsi="Whitney Semibold"/>
        </w:rPr>
      </w:pPr>
    </w:p>
    <w:p w14:paraId="7B9026FD" w14:textId="77777777" w:rsidR="00807D6F" w:rsidRDefault="00807D6F" w:rsidP="003F428D">
      <w:pPr>
        <w:pStyle w:val="NoSpacing"/>
        <w:ind w:left="720" w:hanging="720"/>
        <w:rPr>
          <w:rFonts w:ascii="Whitney Semibold" w:hAnsi="Whitney Semibold"/>
          <w:b/>
        </w:rPr>
      </w:pPr>
    </w:p>
    <w:p w14:paraId="539CF340" w14:textId="77777777" w:rsidR="008D7305" w:rsidRDefault="008D7305">
      <w:pPr>
        <w:spacing w:after="0" w:line="240" w:lineRule="auto"/>
        <w:rPr>
          <w:rFonts w:ascii="Whitney Semibold" w:hAnsi="Whitney Semibold"/>
          <w:b/>
          <w:lang w:val="en-CA"/>
        </w:rPr>
      </w:pPr>
      <w:r>
        <w:rPr>
          <w:rFonts w:ascii="Whitney Semibold" w:hAnsi="Whitney Semibold"/>
          <w:b/>
        </w:rPr>
        <w:br w:type="page"/>
      </w:r>
    </w:p>
    <w:p w14:paraId="7CD9A50D" w14:textId="084ED70E" w:rsidR="001F745A" w:rsidRDefault="001F745A" w:rsidP="009C14A7">
      <w:pPr>
        <w:pStyle w:val="Heading3"/>
      </w:pPr>
      <w:bookmarkStart w:id="16" w:name="_Toc45713960"/>
      <w:r>
        <w:t xml:space="preserve">APPENDIX </w:t>
      </w:r>
      <w:r w:rsidR="003A3DD9">
        <w:t>B</w:t>
      </w:r>
      <w:r w:rsidR="006024AE">
        <w:t xml:space="preserve"> - </w:t>
      </w:r>
      <w:r w:rsidR="00502E63">
        <w:t xml:space="preserve">CIRCULATION </w:t>
      </w:r>
      <w:r w:rsidR="006024AE">
        <w:t>FLOOR PLANS</w:t>
      </w:r>
      <w:bookmarkEnd w:id="16"/>
      <w:r>
        <w:t xml:space="preserve"> </w:t>
      </w:r>
    </w:p>
    <w:p w14:paraId="4D95E705" w14:textId="17ABF533" w:rsidR="005E04AB" w:rsidRPr="00560E67" w:rsidRDefault="001F745A" w:rsidP="003F428D">
      <w:pPr>
        <w:pStyle w:val="NoSpacing"/>
        <w:ind w:left="720" w:hanging="720"/>
        <w:rPr>
          <w:rFonts w:ascii="Whitney Book" w:hAnsi="Whitney Book"/>
          <w:i/>
          <w:color w:val="A6A6A6" w:themeColor="background1" w:themeShade="A6"/>
        </w:rPr>
      </w:pPr>
      <w:r w:rsidRPr="00560E67">
        <w:rPr>
          <w:rFonts w:ascii="Whitney Book" w:hAnsi="Whitney Book"/>
          <w:i/>
          <w:color w:val="A6A6A6" w:themeColor="background1" w:themeShade="A6"/>
        </w:rPr>
        <w:t xml:space="preserve">Append the Circulation Floor Plans related to the campus buildings that are identified in Section </w:t>
      </w:r>
      <w:r w:rsidR="00807D6F">
        <w:rPr>
          <w:rFonts w:ascii="Whitney Book" w:hAnsi="Whitney Book"/>
          <w:i/>
          <w:color w:val="A6A6A6" w:themeColor="background1" w:themeShade="A6"/>
        </w:rPr>
        <w:t>5</w:t>
      </w:r>
      <w:r w:rsidRPr="00560E67">
        <w:rPr>
          <w:rFonts w:ascii="Whitney Book" w:hAnsi="Whitney Book"/>
          <w:i/>
          <w:color w:val="A6A6A6" w:themeColor="background1" w:themeShade="A6"/>
        </w:rPr>
        <w:t xml:space="preserve"> – Supported Work Units</w:t>
      </w:r>
    </w:p>
    <w:p w14:paraId="0036630B" w14:textId="12A9A4E3" w:rsidR="00502E63" w:rsidRDefault="00502E63" w:rsidP="003F428D">
      <w:pPr>
        <w:pStyle w:val="NoSpacing"/>
        <w:ind w:left="720" w:hanging="720"/>
        <w:rPr>
          <w:rFonts w:ascii="Whitney Semibold" w:hAnsi="Whitney Semibold"/>
          <w:b/>
        </w:rPr>
      </w:pPr>
    </w:p>
    <w:p w14:paraId="255BF8D8" w14:textId="77777777" w:rsidR="005E04AB" w:rsidRDefault="005E04AB" w:rsidP="003F428D">
      <w:pPr>
        <w:pStyle w:val="NoSpacing"/>
        <w:ind w:left="720" w:hanging="720"/>
        <w:rPr>
          <w:rFonts w:ascii="Whitney Semibold" w:hAnsi="Whitney Semibold"/>
          <w:b/>
        </w:rPr>
      </w:pPr>
    </w:p>
    <w:p w14:paraId="5DF454C2" w14:textId="77777777" w:rsidR="005E04AB" w:rsidRDefault="005E04AB" w:rsidP="003F428D">
      <w:pPr>
        <w:pStyle w:val="NoSpacing"/>
        <w:ind w:left="720" w:hanging="720"/>
        <w:rPr>
          <w:rFonts w:ascii="Whitney Semibold" w:hAnsi="Whitney Semibold"/>
          <w:b/>
        </w:rPr>
      </w:pPr>
    </w:p>
    <w:bookmarkEnd w:id="0"/>
    <w:p w14:paraId="59CBAC57" w14:textId="2A3E5814" w:rsidR="004C6D1E" w:rsidRPr="000F6971" w:rsidRDefault="004C6D1E" w:rsidP="00DB1982">
      <w:pPr>
        <w:pStyle w:val="BodyText"/>
        <w:spacing w:line="276" w:lineRule="auto"/>
      </w:pPr>
    </w:p>
    <w:sectPr w:rsidR="004C6D1E" w:rsidRPr="000F6971" w:rsidSect="00067529">
      <w:pgSz w:w="12240" w:h="15840"/>
      <w:pgMar w:top="1560" w:right="1008" w:bottom="1701" w:left="1008" w:header="835" w:footer="863" w:gutter="24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CB59D" w14:textId="77777777" w:rsidR="00902CA1" w:rsidRDefault="00902CA1" w:rsidP="00E77CFC">
      <w:r>
        <w:separator/>
      </w:r>
    </w:p>
  </w:endnote>
  <w:endnote w:type="continuationSeparator" w:id="0">
    <w:p w14:paraId="0DB505ED" w14:textId="77777777" w:rsidR="00902CA1" w:rsidRDefault="00902CA1" w:rsidP="00E7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hitney Book">
    <w:altName w:val="Calibri"/>
    <w:panose1 w:val="00000000000000000000"/>
    <w:charset w:val="00"/>
    <w:family w:val="modern"/>
    <w:notTrueType/>
    <w:pitch w:val="variable"/>
    <w:sig w:usb0="A00000FF" w:usb1="4000004A" w:usb2="00000000" w:usb3="00000000" w:csb0="0000000B" w:csb1="00000000"/>
  </w:font>
  <w:font w:name="Whitney Semibold">
    <w:altName w:val="Calibri"/>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A090A" w14:textId="77777777" w:rsidR="001577CF" w:rsidRDefault="001577CF">
    <w:pPr>
      <w:pStyle w:val="Footer"/>
    </w:pPr>
  </w:p>
  <w:p w14:paraId="619C1BC4" w14:textId="77777777" w:rsidR="001577CF" w:rsidRDefault="001577CF"/>
  <w:p w14:paraId="17B3B2D2" w14:textId="77777777" w:rsidR="001577CF" w:rsidRDefault="001577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314EE" w14:textId="5C486651" w:rsidR="001577CF" w:rsidRDefault="001577CF" w:rsidP="00067529">
    <w:pPr>
      <w:pStyle w:val="NFooterPublicationTitle"/>
      <w:pBdr>
        <w:top w:val="single" w:sz="4" w:space="0" w:color="0070C0"/>
      </w:pBdr>
      <w:tabs>
        <w:tab w:val="clear" w:pos="1424"/>
        <w:tab w:val="left" w:pos="1650"/>
      </w:tabs>
      <w:ind w:firstLine="720"/>
    </w:pPr>
  </w:p>
  <w:p w14:paraId="7EA48D2E" w14:textId="41B60B77" w:rsidR="001577CF" w:rsidRPr="00CC4D19" w:rsidRDefault="001577CF" w:rsidP="00067529">
    <w:pPr>
      <w:pStyle w:val="NFooterPublicationTitle"/>
      <w:tabs>
        <w:tab w:val="clear" w:pos="1424"/>
        <w:tab w:val="right" w:pos="11199"/>
      </w:tabs>
      <w:jc w:val="right"/>
    </w:pPr>
    <w:r>
      <w:rPr>
        <w:noProof/>
        <w:lang w:val="en-CA" w:eastAsia="en-CA"/>
      </w:rPr>
      <w:drawing>
        <wp:anchor distT="0" distB="0" distL="114300" distR="114300" simplePos="0" relativeHeight="251669504" behindDoc="1" locked="0" layoutInCell="1" allowOverlap="1" wp14:anchorId="1D50E7EB" wp14:editId="7088F6C0">
          <wp:simplePos x="0" y="0"/>
          <wp:positionH relativeFrom="margin">
            <wp:posOffset>86625</wp:posOffset>
          </wp:positionH>
          <wp:positionV relativeFrom="page">
            <wp:posOffset>9518336</wp:posOffset>
          </wp:positionV>
          <wp:extent cx="228600" cy="914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5_2016_UBCShortname_Blue282CMYK.eps"/>
                  <pic:cNvPicPr/>
                </pic:nvPicPr>
                <pic:blipFill rotWithShape="1">
                  <a:blip r:embed="rId1">
                    <a:extLst>
                      <a:ext uri="{28A0092B-C50C-407E-A947-70E740481C1C}">
                        <a14:useLocalDpi xmlns:a14="http://schemas.microsoft.com/office/drawing/2010/main" val="0"/>
                      </a:ext>
                    </a:extLst>
                  </a:blip>
                  <a:srcRect l="19677" t="30604" r="20968" b="29665"/>
                  <a:stretch/>
                </pic:blipFill>
                <pic:spPr bwMode="auto">
                  <a:xfrm>
                    <a:off x="0" y="0"/>
                    <a:ext cx="228600" cy="91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P</w:t>
    </w:r>
    <w:r w:rsidRPr="0021436F">
      <w:t xml:space="preserve">age </w:t>
    </w:r>
    <w:r>
      <w:fldChar w:fldCharType="begin"/>
    </w:r>
    <w:r>
      <w:instrText xml:space="preserve"> PAGE  \* Arabic  \* MERGEFORMAT </w:instrText>
    </w:r>
    <w:r>
      <w:fldChar w:fldCharType="separate"/>
    </w:r>
    <w:r w:rsidR="008E0D08">
      <w:rPr>
        <w:noProof/>
      </w:rPr>
      <w:t>17</w:t>
    </w:r>
    <w:r>
      <w:fldChar w:fldCharType="end"/>
    </w:r>
    <w:r w:rsidRPr="0021436F">
      <w:t xml:space="preserve"> of </w:t>
    </w:r>
    <w:r w:rsidR="004F4430">
      <w:rPr>
        <w:noProof/>
      </w:rPr>
      <w:fldChar w:fldCharType="begin"/>
    </w:r>
    <w:r w:rsidR="004F4430">
      <w:rPr>
        <w:noProof/>
      </w:rPr>
      <w:instrText xml:space="preserve"> NUMPAGES  \* Arabic  \* MERGEFORMAT </w:instrText>
    </w:r>
    <w:r w:rsidR="004F4430">
      <w:rPr>
        <w:noProof/>
      </w:rPr>
      <w:fldChar w:fldCharType="separate"/>
    </w:r>
    <w:r w:rsidR="008E0D08">
      <w:rPr>
        <w:noProof/>
      </w:rPr>
      <w:t>21</w:t>
    </w:r>
    <w:r w:rsidR="004F443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CC17" w14:textId="08765BD5" w:rsidR="001577CF" w:rsidRDefault="001577CF" w:rsidP="00067529">
    <w:pPr>
      <w:pStyle w:val="NFooterPublicationTitle"/>
      <w:tabs>
        <w:tab w:val="clear" w:pos="1424"/>
        <w:tab w:val="left" w:pos="1650"/>
      </w:tabs>
      <w:jc w:val="right"/>
    </w:pPr>
    <w:r>
      <w:rPr>
        <w:noProof/>
        <w:lang w:val="en-CA" w:eastAsia="en-CA"/>
      </w:rPr>
      <w:drawing>
        <wp:anchor distT="0" distB="0" distL="114300" distR="114300" simplePos="0" relativeHeight="251680768" behindDoc="1" locked="0" layoutInCell="1" allowOverlap="1" wp14:anchorId="3DC6C334" wp14:editId="2A093659">
          <wp:simplePos x="0" y="0"/>
          <wp:positionH relativeFrom="margin">
            <wp:posOffset>-77276</wp:posOffset>
          </wp:positionH>
          <wp:positionV relativeFrom="page">
            <wp:posOffset>9522488</wp:posOffset>
          </wp:positionV>
          <wp:extent cx="228600" cy="914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5_2016_UBCShortname_Blue282CMYK.eps"/>
                  <pic:cNvPicPr/>
                </pic:nvPicPr>
                <pic:blipFill rotWithShape="1">
                  <a:blip r:embed="rId1">
                    <a:extLst>
                      <a:ext uri="{28A0092B-C50C-407E-A947-70E740481C1C}">
                        <a14:useLocalDpi xmlns:a14="http://schemas.microsoft.com/office/drawing/2010/main" val="0"/>
                      </a:ext>
                    </a:extLst>
                  </a:blip>
                  <a:srcRect l="19677" t="30604" r="20968" b="29665"/>
                  <a:stretch/>
                </pic:blipFill>
                <pic:spPr bwMode="auto">
                  <a:xfrm>
                    <a:off x="0" y="0"/>
                    <a:ext cx="228600" cy="91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CA" w:eastAsia="en-CA"/>
      </w:rPr>
      <mc:AlternateContent>
        <mc:Choice Requires="wps">
          <w:drawing>
            <wp:anchor distT="0" distB="0" distL="114300" distR="114300" simplePos="0" relativeHeight="251678720" behindDoc="1" locked="1" layoutInCell="1" allowOverlap="1" wp14:anchorId="36247641" wp14:editId="78324318">
              <wp:simplePos x="0" y="0"/>
              <wp:positionH relativeFrom="page">
                <wp:posOffset>804545</wp:posOffset>
              </wp:positionH>
              <wp:positionV relativeFrom="page">
                <wp:posOffset>9196070</wp:posOffset>
              </wp:positionV>
              <wp:extent cx="6387465" cy="0"/>
              <wp:effectExtent l="0" t="0" r="32385" b="19050"/>
              <wp:wrapNone/>
              <wp:docPr id="10" name="Straight Connector 10"/>
              <wp:cNvGraphicFramePr/>
              <a:graphic xmlns:a="http://schemas.openxmlformats.org/drawingml/2006/main">
                <a:graphicData uri="http://schemas.microsoft.com/office/word/2010/wordprocessingShape">
                  <wps:wsp>
                    <wps:cNvCnPr/>
                    <wps:spPr>
                      <a:xfrm>
                        <a:off x="0" y="0"/>
                        <a:ext cx="6387465" cy="0"/>
                      </a:xfrm>
                      <a:prstGeom prst="line">
                        <a:avLst/>
                      </a:prstGeom>
                      <a:ln>
                        <a:solidFill>
                          <a:srgbClr val="0055B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DEDC9" id="Straight Connector 10"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63.35pt,724.1pt" to="566.3pt,7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" strokecolor="#0055b7" strokeweight=".5pt">
              <v:stroke joinstyle="miter"/>
              <w10:wrap anchorx="page" anchory="page"/>
              <w10:anchorlock/>
            </v:line>
          </w:pict>
        </mc:Fallback>
      </mc:AlternateContent>
    </w:r>
    <w:r w:rsidRPr="0021436F">
      <w:t xml:space="preserve">Page </w:t>
    </w:r>
    <w:r>
      <w:fldChar w:fldCharType="begin"/>
    </w:r>
    <w:r>
      <w:instrText xml:space="preserve"> PAGE  \* Arabic  \* MERGEFORMAT </w:instrText>
    </w:r>
    <w:r>
      <w:fldChar w:fldCharType="separate"/>
    </w:r>
    <w:r w:rsidR="008E0D08">
      <w:rPr>
        <w:noProof/>
      </w:rPr>
      <w:t>18</w:t>
    </w:r>
    <w:r>
      <w:fldChar w:fldCharType="end"/>
    </w:r>
    <w:r w:rsidRPr="0021436F">
      <w:t xml:space="preserve"> of </w:t>
    </w:r>
    <w:r w:rsidR="004F4430">
      <w:rPr>
        <w:noProof/>
      </w:rPr>
      <w:fldChar w:fldCharType="begin"/>
    </w:r>
    <w:r w:rsidR="004F4430">
      <w:rPr>
        <w:noProof/>
      </w:rPr>
      <w:instrText xml:space="preserve"> NUMPAGES  \* Arabic  \* MERGEFORMAT </w:instrText>
    </w:r>
    <w:r w:rsidR="004F4430">
      <w:rPr>
        <w:noProof/>
      </w:rPr>
      <w:fldChar w:fldCharType="separate"/>
    </w:r>
    <w:r w:rsidR="008E0D08">
      <w:rPr>
        <w:noProof/>
      </w:rPr>
      <w:t>21</w:t>
    </w:r>
    <w:r w:rsidR="004F443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DBEA8" w14:textId="77777777" w:rsidR="00902CA1" w:rsidRDefault="00902CA1" w:rsidP="00E77CFC">
      <w:r>
        <w:separator/>
      </w:r>
    </w:p>
  </w:footnote>
  <w:footnote w:type="continuationSeparator" w:id="0">
    <w:p w14:paraId="0B4FC338" w14:textId="77777777" w:rsidR="00902CA1" w:rsidRDefault="00902CA1" w:rsidP="00E77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70561" w14:textId="77777777" w:rsidR="001577CF" w:rsidRDefault="001577CF">
    <w:pPr>
      <w:pStyle w:val="Header"/>
    </w:pPr>
  </w:p>
  <w:p w14:paraId="5ADE34BC" w14:textId="77777777" w:rsidR="001577CF" w:rsidRDefault="001577CF"/>
  <w:p w14:paraId="124502C3" w14:textId="77777777" w:rsidR="001577CF" w:rsidRDefault="001577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589A4" w14:textId="77777777" w:rsidR="001577CF" w:rsidRDefault="001577CF" w:rsidP="00502E63">
    <w:pPr>
      <w:pStyle w:val="Header"/>
      <w:spacing w:after="0"/>
      <w:jc w:val="right"/>
      <w:rPr>
        <w:rFonts w:ascii="Whitney Semibold" w:hAnsi="Whitney Semibold"/>
        <w:b/>
        <w:smallCaps/>
      </w:rPr>
    </w:pPr>
    <w:r>
      <w:rPr>
        <w:rFonts w:ascii="Whitney Semibold" w:hAnsi="Whitney Semibold"/>
        <w:b/>
        <w:smallCaps/>
      </w:rPr>
      <w:t>UBC Okanagan COVID-19 Guidance</w:t>
    </w:r>
    <w:r>
      <w:rPr>
        <w:rFonts w:ascii="Whitney Semibold" w:hAnsi="Whitney Semibold"/>
        <w:noProof/>
        <w:lang w:eastAsia="en-CA"/>
      </w:rPr>
      <w:t xml:space="preserve"> </w:t>
    </w:r>
    <w:r>
      <w:rPr>
        <w:noProof/>
        <w:lang w:val="en-CA" w:eastAsia="en-CA"/>
      </w:rPr>
      <w:drawing>
        <wp:anchor distT="0" distB="0" distL="114300" distR="114300" simplePos="0" relativeHeight="251676672" behindDoc="0" locked="0" layoutInCell="1" allowOverlap="1" wp14:anchorId="71D80FCF" wp14:editId="08E36586">
          <wp:simplePos x="0" y="0"/>
          <wp:positionH relativeFrom="column">
            <wp:posOffset>13970</wp:posOffset>
          </wp:positionH>
          <wp:positionV relativeFrom="paragraph">
            <wp:posOffset>-48895</wp:posOffset>
          </wp:positionV>
          <wp:extent cx="2479675" cy="5137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9675" cy="513715"/>
                  </a:xfrm>
                  <a:prstGeom prst="rect">
                    <a:avLst/>
                  </a:prstGeom>
                  <a:noFill/>
                </pic:spPr>
              </pic:pic>
            </a:graphicData>
          </a:graphic>
          <wp14:sizeRelH relativeFrom="page">
            <wp14:pctWidth>0</wp14:pctWidth>
          </wp14:sizeRelH>
          <wp14:sizeRelV relativeFrom="page">
            <wp14:pctHeight>0</wp14:pctHeight>
          </wp14:sizeRelV>
        </wp:anchor>
      </w:drawing>
    </w:r>
  </w:p>
  <w:p w14:paraId="1EFA3787" w14:textId="77698C34" w:rsidR="001577CF" w:rsidRDefault="001577CF" w:rsidP="00502E63">
    <w:pPr>
      <w:pStyle w:val="Header"/>
      <w:pBdr>
        <w:bottom w:val="single" w:sz="4" w:space="1" w:color="auto"/>
      </w:pBdr>
      <w:spacing w:after="0"/>
      <w:jc w:val="right"/>
      <w:rPr>
        <w:rFonts w:ascii="Whitney Semibold" w:hAnsi="Whitney Semibold"/>
        <w:b/>
        <w:smallCaps/>
      </w:rPr>
    </w:pPr>
    <w:r>
      <w:rPr>
        <w:rFonts w:ascii="Whitney Semibold" w:hAnsi="Whitney Semibold"/>
        <w:b/>
        <w:smallCaps/>
      </w:rPr>
      <w:t>‘Parent Plan’</w:t>
    </w:r>
  </w:p>
  <w:p w14:paraId="1AB18F71" w14:textId="64417D0D" w:rsidR="001577CF" w:rsidRDefault="001577CF" w:rsidP="00502E63">
    <w:pPr>
      <w:pStyle w:val="Header"/>
      <w:pBdr>
        <w:bottom w:val="single" w:sz="4" w:space="1" w:color="auto"/>
      </w:pBdr>
      <w:spacing w:after="0"/>
      <w:jc w:val="right"/>
      <w:rPr>
        <w:rFonts w:ascii="Whitney Semibold" w:hAnsi="Whitney Semibold"/>
        <w:b/>
        <w:smallCaps/>
      </w:rPr>
    </w:pPr>
  </w:p>
  <w:p w14:paraId="3F6754CF" w14:textId="77777777" w:rsidR="001577CF" w:rsidRDefault="001577CF" w:rsidP="00502E63">
    <w:pPr>
      <w:pStyle w:val="Header"/>
      <w:pBdr>
        <w:bottom w:val="single" w:sz="4" w:space="1" w:color="auto"/>
      </w:pBdr>
      <w:spacing w:after="0"/>
      <w:jc w:val="right"/>
      <w:rPr>
        <w:rFonts w:ascii="Whitney Semibold" w:hAnsi="Whitney Semibold"/>
        <w:b/>
        <w:smallCap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B9384" w14:textId="2A6A1155" w:rsidR="001577CF" w:rsidRDefault="001577CF" w:rsidP="003F428D">
    <w:pPr>
      <w:pStyle w:val="Header"/>
      <w:spacing w:after="0"/>
      <w:jc w:val="right"/>
      <w:rPr>
        <w:rFonts w:ascii="Whitney Semibold" w:hAnsi="Whitney Semibold"/>
        <w:b/>
        <w:smallCaps/>
      </w:rPr>
    </w:pPr>
    <w:r>
      <w:rPr>
        <w:rFonts w:ascii="Whitney Semibold" w:hAnsi="Whitney Semibold"/>
        <w:b/>
        <w:smallCaps/>
      </w:rPr>
      <w:t>UBC Okanagan COVID-19 Guidance</w:t>
    </w:r>
    <w:r>
      <w:rPr>
        <w:rFonts w:ascii="Whitney Semibold" w:hAnsi="Whitney Semibold"/>
        <w:noProof/>
        <w:lang w:eastAsia="en-CA"/>
      </w:rPr>
      <w:t xml:space="preserve"> </w:t>
    </w:r>
    <w:r>
      <w:rPr>
        <w:noProof/>
        <w:lang w:val="en-CA" w:eastAsia="en-CA"/>
      </w:rPr>
      <w:drawing>
        <wp:anchor distT="0" distB="0" distL="114300" distR="114300" simplePos="0" relativeHeight="251674624" behindDoc="0" locked="0" layoutInCell="1" allowOverlap="1" wp14:anchorId="2D8C51D1" wp14:editId="055BB637">
          <wp:simplePos x="0" y="0"/>
          <wp:positionH relativeFrom="column">
            <wp:posOffset>13970</wp:posOffset>
          </wp:positionH>
          <wp:positionV relativeFrom="paragraph">
            <wp:posOffset>-48895</wp:posOffset>
          </wp:positionV>
          <wp:extent cx="2479675" cy="5137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9675" cy="513715"/>
                  </a:xfrm>
                  <a:prstGeom prst="rect">
                    <a:avLst/>
                  </a:prstGeom>
                  <a:noFill/>
                </pic:spPr>
              </pic:pic>
            </a:graphicData>
          </a:graphic>
          <wp14:sizeRelH relativeFrom="page">
            <wp14:pctWidth>0</wp14:pctWidth>
          </wp14:sizeRelH>
          <wp14:sizeRelV relativeFrom="page">
            <wp14:pctHeight>0</wp14:pctHeight>
          </wp14:sizeRelV>
        </wp:anchor>
      </w:drawing>
    </w:r>
  </w:p>
  <w:p w14:paraId="51C731ED" w14:textId="4755AB55" w:rsidR="001577CF" w:rsidRDefault="001577CF" w:rsidP="003F428D">
    <w:pPr>
      <w:pStyle w:val="Header"/>
      <w:spacing w:after="0"/>
      <w:jc w:val="right"/>
      <w:rPr>
        <w:rFonts w:ascii="Whitney Semibold" w:hAnsi="Whitney Semibold"/>
        <w:b/>
        <w:smallCaps/>
      </w:rPr>
    </w:pPr>
    <w:r>
      <w:rPr>
        <w:rFonts w:ascii="Whitney Semibold" w:hAnsi="Whitney Semibold"/>
        <w:b/>
        <w:smallCaps/>
      </w:rPr>
      <w:t>‘Parent Plan’</w:t>
    </w:r>
  </w:p>
  <w:p w14:paraId="24120DE3" w14:textId="0991E70E" w:rsidR="001577CF" w:rsidRDefault="001577CF" w:rsidP="003F428D">
    <w:pPr>
      <w:pStyle w:val="Header"/>
      <w:pBdr>
        <w:bottom w:val="single" w:sz="4" w:space="1" w:color="auto"/>
      </w:pBdr>
      <w:spacing w:after="0"/>
      <w:jc w:val="right"/>
      <w:rPr>
        <w:rFonts w:ascii="Whitney Semibold" w:hAnsi="Whitney Semibold"/>
        <w:b/>
        <w:smallCaps/>
      </w:rPr>
    </w:pPr>
  </w:p>
  <w:p w14:paraId="3D59ACEC" w14:textId="77777777" w:rsidR="001577CF" w:rsidRDefault="001577CF" w:rsidP="003F428D">
    <w:pPr>
      <w:pStyle w:val="Header"/>
      <w:pBdr>
        <w:bottom w:val="single" w:sz="4" w:space="1" w:color="auto"/>
      </w:pBdr>
      <w:spacing w:after="0"/>
      <w:jc w:val="right"/>
      <w:rPr>
        <w:rFonts w:ascii="Whitney Semibold" w:hAnsi="Whitney Semibold"/>
        <w:b/>
        <w:smallCaps/>
      </w:rPr>
    </w:pPr>
  </w:p>
  <w:p w14:paraId="3EBC4349" w14:textId="77777777" w:rsidR="001577CF" w:rsidRDefault="001577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AB81BF2"/>
    <w:lvl w:ilvl="0">
      <w:numFmt w:val="bullet"/>
      <w:lvlText w:val="*"/>
      <w:lvlJc w:val="left"/>
    </w:lvl>
  </w:abstractNum>
  <w:abstractNum w:abstractNumId="1" w15:restartNumberingAfterBreak="0">
    <w:nsid w:val="01A13E23"/>
    <w:multiLevelType w:val="hybridMultilevel"/>
    <w:tmpl w:val="29E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57B05"/>
    <w:multiLevelType w:val="hybridMultilevel"/>
    <w:tmpl w:val="A55093D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485136C"/>
    <w:multiLevelType w:val="hybridMultilevel"/>
    <w:tmpl w:val="8FA64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84154"/>
    <w:multiLevelType w:val="hybridMultilevel"/>
    <w:tmpl w:val="0D7EE01A"/>
    <w:lvl w:ilvl="0" w:tplc="DBDE71CA">
      <w:start w:val="1"/>
      <w:numFmt w:val="bullet"/>
      <w:lvlText w:val="•"/>
      <w:lvlJc w:val="left"/>
      <w:pPr>
        <w:tabs>
          <w:tab w:val="num" w:pos="720"/>
        </w:tabs>
        <w:ind w:left="720" w:hanging="360"/>
      </w:pPr>
      <w:rPr>
        <w:rFonts w:ascii="Times New Roman" w:hAnsi="Times New Roman" w:hint="default"/>
      </w:rPr>
    </w:lvl>
    <w:lvl w:ilvl="1" w:tplc="AD089EEE" w:tentative="1">
      <w:start w:val="1"/>
      <w:numFmt w:val="bullet"/>
      <w:lvlText w:val="•"/>
      <w:lvlJc w:val="left"/>
      <w:pPr>
        <w:tabs>
          <w:tab w:val="num" w:pos="1440"/>
        </w:tabs>
        <w:ind w:left="1440" w:hanging="360"/>
      </w:pPr>
      <w:rPr>
        <w:rFonts w:ascii="Times New Roman" w:hAnsi="Times New Roman" w:hint="default"/>
      </w:rPr>
    </w:lvl>
    <w:lvl w:ilvl="2" w:tplc="AB8C9AF8" w:tentative="1">
      <w:start w:val="1"/>
      <w:numFmt w:val="bullet"/>
      <w:lvlText w:val="•"/>
      <w:lvlJc w:val="left"/>
      <w:pPr>
        <w:tabs>
          <w:tab w:val="num" w:pos="2160"/>
        </w:tabs>
        <w:ind w:left="2160" w:hanging="360"/>
      </w:pPr>
      <w:rPr>
        <w:rFonts w:ascii="Times New Roman" w:hAnsi="Times New Roman" w:hint="default"/>
      </w:rPr>
    </w:lvl>
    <w:lvl w:ilvl="3" w:tplc="C2328958" w:tentative="1">
      <w:start w:val="1"/>
      <w:numFmt w:val="bullet"/>
      <w:lvlText w:val="•"/>
      <w:lvlJc w:val="left"/>
      <w:pPr>
        <w:tabs>
          <w:tab w:val="num" w:pos="2880"/>
        </w:tabs>
        <w:ind w:left="2880" w:hanging="360"/>
      </w:pPr>
      <w:rPr>
        <w:rFonts w:ascii="Times New Roman" w:hAnsi="Times New Roman" w:hint="default"/>
      </w:rPr>
    </w:lvl>
    <w:lvl w:ilvl="4" w:tplc="86C0F840" w:tentative="1">
      <w:start w:val="1"/>
      <w:numFmt w:val="bullet"/>
      <w:lvlText w:val="•"/>
      <w:lvlJc w:val="left"/>
      <w:pPr>
        <w:tabs>
          <w:tab w:val="num" w:pos="3600"/>
        </w:tabs>
        <w:ind w:left="3600" w:hanging="360"/>
      </w:pPr>
      <w:rPr>
        <w:rFonts w:ascii="Times New Roman" w:hAnsi="Times New Roman" w:hint="default"/>
      </w:rPr>
    </w:lvl>
    <w:lvl w:ilvl="5" w:tplc="5BD093F2" w:tentative="1">
      <w:start w:val="1"/>
      <w:numFmt w:val="bullet"/>
      <w:lvlText w:val="•"/>
      <w:lvlJc w:val="left"/>
      <w:pPr>
        <w:tabs>
          <w:tab w:val="num" w:pos="4320"/>
        </w:tabs>
        <w:ind w:left="4320" w:hanging="360"/>
      </w:pPr>
      <w:rPr>
        <w:rFonts w:ascii="Times New Roman" w:hAnsi="Times New Roman" w:hint="default"/>
      </w:rPr>
    </w:lvl>
    <w:lvl w:ilvl="6" w:tplc="581CA0A0" w:tentative="1">
      <w:start w:val="1"/>
      <w:numFmt w:val="bullet"/>
      <w:lvlText w:val="•"/>
      <w:lvlJc w:val="left"/>
      <w:pPr>
        <w:tabs>
          <w:tab w:val="num" w:pos="5040"/>
        </w:tabs>
        <w:ind w:left="5040" w:hanging="360"/>
      </w:pPr>
      <w:rPr>
        <w:rFonts w:ascii="Times New Roman" w:hAnsi="Times New Roman" w:hint="default"/>
      </w:rPr>
    </w:lvl>
    <w:lvl w:ilvl="7" w:tplc="ADA28E94" w:tentative="1">
      <w:start w:val="1"/>
      <w:numFmt w:val="bullet"/>
      <w:lvlText w:val="•"/>
      <w:lvlJc w:val="left"/>
      <w:pPr>
        <w:tabs>
          <w:tab w:val="num" w:pos="5760"/>
        </w:tabs>
        <w:ind w:left="5760" w:hanging="360"/>
      </w:pPr>
      <w:rPr>
        <w:rFonts w:ascii="Times New Roman" w:hAnsi="Times New Roman" w:hint="default"/>
      </w:rPr>
    </w:lvl>
    <w:lvl w:ilvl="8" w:tplc="5700F7B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B8E762B"/>
    <w:multiLevelType w:val="hybridMultilevel"/>
    <w:tmpl w:val="464893EA"/>
    <w:lvl w:ilvl="0" w:tplc="E028EFE2">
      <w:numFmt w:val="bullet"/>
      <w:lvlText w:val=""/>
      <w:lvlJc w:val="left"/>
      <w:pPr>
        <w:ind w:left="824" w:hanging="360"/>
      </w:pPr>
      <w:rPr>
        <w:rFonts w:ascii="Symbol" w:eastAsia="Symbol" w:hAnsi="Symbol" w:cs="Symbol" w:hint="default"/>
        <w:w w:val="99"/>
        <w:sz w:val="20"/>
        <w:szCs w:val="20"/>
      </w:rPr>
    </w:lvl>
    <w:lvl w:ilvl="1" w:tplc="5722470A">
      <w:numFmt w:val="bullet"/>
      <w:lvlText w:val="•"/>
      <w:lvlJc w:val="left"/>
      <w:pPr>
        <w:ind w:left="1814" w:hanging="360"/>
      </w:pPr>
      <w:rPr>
        <w:rFonts w:hint="default"/>
      </w:rPr>
    </w:lvl>
    <w:lvl w:ilvl="2" w:tplc="A12EDF8A">
      <w:numFmt w:val="bullet"/>
      <w:lvlText w:val="•"/>
      <w:lvlJc w:val="left"/>
      <w:pPr>
        <w:ind w:left="2808" w:hanging="360"/>
      </w:pPr>
      <w:rPr>
        <w:rFonts w:hint="default"/>
      </w:rPr>
    </w:lvl>
    <w:lvl w:ilvl="3" w:tplc="4C2C8ED8">
      <w:numFmt w:val="bullet"/>
      <w:lvlText w:val="•"/>
      <w:lvlJc w:val="left"/>
      <w:pPr>
        <w:ind w:left="3802" w:hanging="360"/>
      </w:pPr>
      <w:rPr>
        <w:rFonts w:hint="default"/>
      </w:rPr>
    </w:lvl>
    <w:lvl w:ilvl="4" w:tplc="7B46AE6E">
      <w:numFmt w:val="bullet"/>
      <w:lvlText w:val="•"/>
      <w:lvlJc w:val="left"/>
      <w:pPr>
        <w:ind w:left="4796" w:hanging="360"/>
      </w:pPr>
      <w:rPr>
        <w:rFonts w:hint="default"/>
      </w:rPr>
    </w:lvl>
    <w:lvl w:ilvl="5" w:tplc="34B0A7A6">
      <w:numFmt w:val="bullet"/>
      <w:lvlText w:val="•"/>
      <w:lvlJc w:val="left"/>
      <w:pPr>
        <w:ind w:left="5790" w:hanging="360"/>
      </w:pPr>
      <w:rPr>
        <w:rFonts w:hint="default"/>
      </w:rPr>
    </w:lvl>
    <w:lvl w:ilvl="6" w:tplc="2CCA914C">
      <w:numFmt w:val="bullet"/>
      <w:lvlText w:val="•"/>
      <w:lvlJc w:val="left"/>
      <w:pPr>
        <w:ind w:left="6784" w:hanging="360"/>
      </w:pPr>
      <w:rPr>
        <w:rFonts w:hint="default"/>
      </w:rPr>
    </w:lvl>
    <w:lvl w:ilvl="7" w:tplc="AE64A904">
      <w:numFmt w:val="bullet"/>
      <w:lvlText w:val="•"/>
      <w:lvlJc w:val="left"/>
      <w:pPr>
        <w:ind w:left="7778" w:hanging="360"/>
      </w:pPr>
      <w:rPr>
        <w:rFonts w:hint="default"/>
      </w:rPr>
    </w:lvl>
    <w:lvl w:ilvl="8" w:tplc="9C32D1A6">
      <w:numFmt w:val="bullet"/>
      <w:lvlText w:val="•"/>
      <w:lvlJc w:val="left"/>
      <w:pPr>
        <w:ind w:left="8772" w:hanging="360"/>
      </w:pPr>
      <w:rPr>
        <w:rFonts w:hint="default"/>
      </w:rPr>
    </w:lvl>
  </w:abstractNum>
  <w:abstractNum w:abstractNumId="6" w15:restartNumberingAfterBreak="0">
    <w:nsid w:val="0BCE08D0"/>
    <w:multiLevelType w:val="hybridMultilevel"/>
    <w:tmpl w:val="6F98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AA13FA"/>
    <w:multiLevelType w:val="hybridMultilevel"/>
    <w:tmpl w:val="9490E110"/>
    <w:lvl w:ilvl="0" w:tplc="9118AD0E">
      <w:start w:val="1"/>
      <w:numFmt w:val="bullet"/>
      <w:pStyle w:val="IBulletedListLevel2"/>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3531A"/>
    <w:multiLevelType w:val="hybridMultilevel"/>
    <w:tmpl w:val="94144406"/>
    <w:lvl w:ilvl="0" w:tplc="10090001">
      <w:start w:val="1"/>
      <w:numFmt w:val="bullet"/>
      <w:lvlText w:val=""/>
      <w:lvlJc w:val="left"/>
      <w:pPr>
        <w:ind w:left="767" w:hanging="360"/>
      </w:pPr>
      <w:rPr>
        <w:rFonts w:ascii="Symbol" w:hAnsi="Symbol" w:hint="default"/>
      </w:rPr>
    </w:lvl>
    <w:lvl w:ilvl="1" w:tplc="10090003" w:tentative="1">
      <w:start w:val="1"/>
      <w:numFmt w:val="bullet"/>
      <w:lvlText w:val="o"/>
      <w:lvlJc w:val="left"/>
      <w:pPr>
        <w:ind w:left="1487" w:hanging="360"/>
      </w:pPr>
      <w:rPr>
        <w:rFonts w:ascii="Courier New" w:hAnsi="Courier New" w:cs="Courier New" w:hint="default"/>
      </w:rPr>
    </w:lvl>
    <w:lvl w:ilvl="2" w:tplc="10090005" w:tentative="1">
      <w:start w:val="1"/>
      <w:numFmt w:val="bullet"/>
      <w:lvlText w:val=""/>
      <w:lvlJc w:val="left"/>
      <w:pPr>
        <w:ind w:left="2207" w:hanging="360"/>
      </w:pPr>
      <w:rPr>
        <w:rFonts w:ascii="Wingdings" w:hAnsi="Wingdings" w:hint="default"/>
      </w:rPr>
    </w:lvl>
    <w:lvl w:ilvl="3" w:tplc="10090001" w:tentative="1">
      <w:start w:val="1"/>
      <w:numFmt w:val="bullet"/>
      <w:lvlText w:val=""/>
      <w:lvlJc w:val="left"/>
      <w:pPr>
        <w:ind w:left="2927" w:hanging="360"/>
      </w:pPr>
      <w:rPr>
        <w:rFonts w:ascii="Symbol" w:hAnsi="Symbol" w:hint="default"/>
      </w:rPr>
    </w:lvl>
    <w:lvl w:ilvl="4" w:tplc="10090003" w:tentative="1">
      <w:start w:val="1"/>
      <w:numFmt w:val="bullet"/>
      <w:lvlText w:val="o"/>
      <w:lvlJc w:val="left"/>
      <w:pPr>
        <w:ind w:left="3647" w:hanging="360"/>
      </w:pPr>
      <w:rPr>
        <w:rFonts w:ascii="Courier New" w:hAnsi="Courier New" w:cs="Courier New" w:hint="default"/>
      </w:rPr>
    </w:lvl>
    <w:lvl w:ilvl="5" w:tplc="10090005" w:tentative="1">
      <w:start w:val="1"/>
      <w:numFmt w:val="bullet"/>
      <w:lvlText w:val=""/>
      <w:lvlJc w:val="left"/>
      <w:pPr>
        <w:ind w:left="4367" w:hanging="360"/>
      </w:pPr>
      <w:rPr>
        <w:rFonts w:ascii="Wingdings" w:hAnsi="Wingdings" w:hint="default"/>
      </w:rPr>
    </w:lvl>
    <w:lvl w:ilvl="6" w:tplc="10090001" w:tentative="1">
      <w:start w:val="1"/>
      <w:numFmt w:val="bullet"/>
      <w:lvlText w:val=""/>
      <w:lvlJc w:val="left"/>
      <w:pPr>
        <w:ind w:left="5087" w:hanging="360"/>
      </w:pPr>
      <w:rPr>
        <w:rFonts w:ascii="Symbol" w:hAnsi="Symbol" w:hint="default"/>
      </w:rPr>
    </w:lvl>
    <w:lvl w:ilvl="7" w:tplc="10090003" w:tentative="1">
      <w:start w:val="1"/>
      <w:numFmt w:val="bullet"/>
      <w:lvlText w:val="o"/>
      <w:lvlJc w:val="left"/>
      <w:pPr>
        <w:ind w:left="5807" w:hanging="360"/>
      </w:pPr>
      <w:rPr>
        <w:rFonts w:ascii="Courier New" w:hAnsi="Courier New" w:cs="Courier New" w:hint="default"/>
      </w:rPr>
    </w:lvl>
    <w:lvl w:ilvl="8" w:tplc="10090005" w:tentative="1">
      <w:start w:val="1"/>
      <w:numFmt w:val="bullet"/>
      <w:lvlText w:val=""/>
      <w:lvlJc w:val="left"/>
      <w:pPr>
        <w:ind w:left="6527" w:hanging="360"/>
      </w:pPr>
      <w:rPr>
        <w:rFonts w:ascii="Wingdings" w:hAnsi="Wingdings" w:hint="default"/>
      </w:rPr>
    </w:lvl>
  </w:abstractNum>
  <w:abstractNum w:abstractNumId="9" w15:restartNumberingAfterBreak="0">
    <w:nsid w:val="0F847D55"/>
    <w:multiLevelType w:val="hybridMultilevel"/>
    <w:tmpl w:val="D00046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FA2796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37826CC"/>
    <w:multiLevelType w:val="hybridMultilevel"/>
    <w:tmpl w:val="4A8C7182"/>
    <w:lvl w:ilvl="0" w:tplc="04090001">
      <w:start w:val="1"/>
      <w:numFmt w:val="bullet"/>
      <w:lvlText w:val=""/>
      <w:lvlJc w:val="left"/>
      <w:pPr>
        <w:tabs>
          <w:tab w:val="num" w:pos="720"/>
        </w:tabs>
        <w:ind w:left="720" w:hanging="360"/>
      </w:pPr>
      <w:rPr>
        <w:rFonts w:ascii="Symbol" w:hAnsi="Symbol" w:hint="default"/>
      </w:rPr>
    </w:lvl>
    <w:lvl w:ilvl="1" w:tplc="D5D2554A" w:tentative="1">
      <w:start w:val="1"/>
      <w:numFmt w:val="bullet"/>
      <w:lvlText w:val="•"/>
      <w:lvlJc w:val="left"/>
      <w:pPr>
        <w:tabs>
          <w:tab w:val="num" w:pos="1440"/>
        </w:tabs>
        <w:ind w:left="1440" w:hanging="360"/>
      </w:pPr>
      <w:rPr>
        <w:rFonts w:ascii="Times New Roman" w:hAnsi="Times New Roman" w:hint="default"/>
      </w:rPr>
    </w:lvl>
    <w:lvl w:ilvl="2" w:tplc="75441A0A" w:tentative="1">
      <w:start w:val="1"/>
      <w:numFmt w:val="bullet"/>
      <w:lvlText w:val="•"/>
      <w:lvlJc w:val="left"/>
      <w:pPr>
        <w:tabs>
          <w:tab w:val="num" w:pos="2160"/>
        </w:tabs>
        <w:ind w:left="2160" w:hanging="360"/>
      </w:pPr>
      <w:rPr>
        <w:rFonts w:ascii="Times New Roman" w:hAnsi="Times New Roman" w:hint="default"/>
      </w:rPr>
    </w:lvl>
    <w:lvl w:ilvl="3" w:tplc="4E34B4C6" w:tentative="1">
      <w:start w:val="1"/>
      <w:numFmt w:val="bullet"/>
      <w:lvlText w:val="•"/>
      <w:lvlJc w:val="left"/>
      <w:pPr>
        <w:tabs>
          <w:tab w:val="num" w:pos="2880"/>
        </w:tabs>
        <w:ind w:left="2880" w:hanging="360"/>
      </w:pPr>
      <w:rPr>
        <w:rFonts w:ascii="Times New Roman" w:hAnsi="Times New Roman" w:hint="default"/>
      </w:rPr>
    </w:lvl>
    <w:lvl w:ilvl="4" w:tplc="B56EF06A" w:tentative="1">
      <w:start w:val="1"/>
      <w:numFmt w:val="bullet"/>
      <w:lvlText w:val="•"/>
      <w:lvlJc w:val="left"/>
      <w:pPr>
        <w:tabs>
          <w:tab w:val="num" w:pos="3600"/>
        </w:tabs>
        <w:ind w:left="3600" w:hanging="360"/>
      </w:pPr>
      <w:rPr>
        <w:rFonts w:ascii="Times New Roman" w:hAnsi="Times New Roman" w:hint="default"/>
      </w:rPr>
    </w:lvl>
    <w:lvl w:ilvl="5" w:tplc="AE50AAC2" w:tentative="1">
      <w:start w:val="1"/>
      <w:numFmt w:val="bullet"/>
      <w:lvlText w:val="•"/>
      <w:lvlJc w:val="left"/>
      <w:pPr>
        <w:tabs>
          <w:tab w:val="num" w:pos="4320"/>
        </w:tabs>
        <w:ind w:left="4320" w:hanging="360"/>
      </w:pPr>
      <w:rPr>
        <w:rFonts w:ascii="Times New Roman" w:hAnsi="Times New Roman" w:hint="default"/>
      </w:rPr>
    </w:lvl>
    <w:lvl w:ilvl="6" w:tplc="747C1754" w:tentative="1">
      <w:start w:val="1"/>
      <w:numFmt w:val="bullet"/>
      <w:lvlText w:val="•"/>
      <w:lvlJc w:val="left"/>
      <w:pPr>
        <w:tabs>
          <w:tab w:val="num" w:pos="5040"/>
        </w:tabs>
        <w:ind w:left="5040" w:hanging="360"/>
      </w:pPr>
      <w:rPr>
        <w:rFonts w:ascii="Times New Roman" w:hAnsi="Times New Roman" w:hint="default"/>
      </w:rPr>
    </w:lvl>
    <w:lvl w:ilvl="7" w:tplc="4D529D00" w:tentative="1">
      <w:start w:val="1"/>
      <w:numFmt w:val="bullet"/>
      <w:lvlText w:val="•"/>
      <w:lvlJc w:val="left"/>
      <w:pPr>
        <w:tabs>
          <w:tab w:val="num" w:pos="5760"/>
        </w:tabs>
        <w:ind w:left="5760" w:hanging="360"/>
      </w:pPr>
      <w:rPr>
        <w:rFonts w:ascii="Times New Roman" w:hAnsi="Times New Roman" w:hint="default"/>
      </w:rPr>
    </w:lvl>
    <w:lvl w:ilvl="8" w:tplc="A0B00BC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3846D58"/>
    <w:multiLevelType w:val="hybridMultilevel"/>
    <w:tmpl w:val="1F5461AA"/>
    <w:lvl w:ilvl="0" w:tplc="04090001">
      <w:start w:val="1"/>
      <w:numFmt w:val="bullet"/>
      <w:lvlText w:val=""/>
      <w:lvlJc w:val="left"/>
      <w:pPr>
        <w:tabs>
          <w:tab w:val="num" w:pos="720"/>
        </w:tabs>
        <w:ind w:left="720" w:hanging="360"/>
      </w:pPr>
      <w:rPr>
        <w:rFonts w:ascii="Symbol" w:hAnsi="Symbol" w:hint="default"/>
      </w:rPr>
    </w:lvl>
    <w:lvl w:ilvl="1" w:tplc="72883AF4" w:tentative="1">
      <w:start w:val="1"/>
      <w:numFmt w:val="bullet"/>
      <w:lvlText w:val="•"/>
      <w:lvlJc w:val="left"/>
      <w:pPr>
        <w:tabs>
          <w:tab w:val="num" w:pos="1440"/>
        </w:tabs>
        <w:ind w:left="1440" w:hanging="360"/>
      </w:pPr>
      <w:rPr>
        <w:rFonts w:ascii="Times New Roman" w:hAnsi="Times New Roman" w:hint="default"/>
      </w:rPr>
    </w:lvl>
    <w:lvl w:ilvl="2" w:tplc="16B45B8E" w:tentative="1">
      <w:start w:val="1"/>
      <w:numFmt w:val="bullet"/>
      <w:lvlText w:val="•"/>
      <w:lvlJc w:val="left"/>
      <w:pPr>
        <w:tabs>
          <w:tab w:val="num" w:pos="2160"/>
        </w:tabs>
        <w:ind w:left="2160" w:hanging="360"/>
      </w:pPr>
      <w:rPr>
        <w:rFonts w:ascii="Times New Roman" w:hAnsi="Times New Roman" w:hint="default"/>
      </w:rPr>
    </w:lvl>
    <w:lvl w:ilvl="3" w:tplc="AFCEDFE4" w:tentative="1">
      <w:start w:val="1"/>
      <w:numFmt w:val="bullet"/>
      <w:lvlText w:val="•"/>
      <w:lvlJc w:val="left"/>
      <w:pPr>
        <w:tabs>
          <w:tab w:val="num" w:pos="2880"/>
        </w:tabs>
        <w:ind w:left="2880" w:hanging="360"/>
      </w:pPr>
      <w:rPr>
        <w:rFonts w:ascii="Times New Roman" w:hAnsi="Times New Roman" w:hint="default"/>
      </w:rPr>
    </w:lvl>
    <w:lvl w:ilvl="4" w:tplc="D764C540" w:tentative="1">
      <w:start w:val="1"/>
      <w:numFmt w:val="bullet"/>
      <w:lvlText w:val="•"/>
      <w:lvlJc w:val="left"/>
      <w:pPr>
        <w:tabs>
          <w:tab w:val="num" w:pos="3600"/>
        </w:tabs>
        <w:ind w:left="3600" w:hanging="360"/>
      </w:pPr>
      <w:rPr>
        <w:rFonts w:ascii="Times New Roman" w:hAnsi="Times New Roman" w:hint="default"/>
      </w:rPr>
    </w:lvl>
    <w:lvl w:ilvl="5" w:tplc="DF72DDE2" w:tentative="1">
      <w:start w:val="1"/>
      <w:numFmt w:val="bullet"/>
      <w:lvlText w:val="•"/>
      <w:lvlJc w:val="left"/>
      <w:pPr>
        <w:tabs>
          <w:tab w:val="num" w:pos="4320"/>
        </w:tabs>
        <w:ind w:left="4320" w:hanging="360"/>
      </w:pPr>
      <w:rPr>
        <w:rFonts w:ascii="Times New Roman" w:hAnsi="Times New Roman" w:hint="default"/>
      </w:rPr>
    </w:lvl>
    <w:lvl w:ilvl="6" w:tplc="C03EB536" w:tentative="1">
      <w:start w:val="1"/>
      <w:numFmt w:val="bullet"/>
      <w:lvlText w:val="•"/>
      <w:lvlJc w:val="left"/>
      <w:pPr>
        <w:tabs>
          <w:tab w:val="num" w:pos="5040"/>
        </w:tabs>
        <w:ind w:left="5040" w:hanging="360"/>
      </w:pPr>
      <w:rPr>
        <w:rFonts w:ascii="Times New Roman" w:hAnsi="Times New Roman" w:hint="default"/>
      </w:rPr>
    </w:lvl>
    <w:lvl w:ilvl="7" w:tplc="857455B2" w:tentative="1">
      <w:start w:val="1"/>
      <w:numFmt w:val="bullet"/>
      <w:lvlText w:val="•"/>
      <w:lvlJc w:val="left"/>
      <w:pPr>
        <w:tabs>
          <w:tab w:val="num" w:pos="5760"/>
        </w:tabs>
        <w:ind w:left="5760" w:hanging="360"/>
      </w:pPr>
      <w:rPr>
        <w:rFonts w:ascii="Times New Roman" w:hAnsi="Times New Roman" w:hint="default"/>
      </w:rPr>
    </w:lvl>
    <w:lvl w:ilvl="8" w:tplc="F36C213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4B4790A"/>
    <w:multiLevelType w:val="hybridMultilevel"/>
    <w:tmpl w:val="A800B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A24029"/>
    <w:multiLevelType w:val="hybridMultilevel"/>
    <w:tmpl w:val="3B3609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AB41C77"/>
    <w:multiLevelType w:val="hybridMultilevel"/>
    <w:tmpl w:val="70A621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BCC10CD"/>
    <w:multiLevelType w:val="hybridMultilevel"/>
    <w:tmpl w:val="277AE2C8"/>
    <w:lvl w:ilvl="0" w:tplc="C14E4C7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21DD5CB3"/>
    <w:multiLevelType w:val="hybridMultilevel"/>
    <w:tmpl w:val="3174989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238C59EA"/>
    <w:multiLevelType w:val="hybridMultilevel"/>
    <w:tmpl w:val="7CC05314"/>
    <w:lvl w:ilvl="0" w:tplc="8A2C2798">
      <w:numFmt w:val="bullet"/>
      <w:lvlText w:val=""/>
      <w:lvlJc w:val="left"/>
      <w:pPr>
        <w:ind w:left="824" w:hanging="360"/>
      </w:pPr>
      <w:rPr>
        <w:rFonts w:ascii="Symbol" w:eastAsia="Symbol" w:hAnsi="Symbol" w:cs="Symbol" w:hint="default"/>
        <w:w w:val="99"/>
        <w:sz w:val="20"/>
        <w:szCs w:val="20"/>
      </w:rPr>
    </w:lvl>
    <w:lvl w:ilvl="1" w:tplc="39DC0B08">
      <w:numFmt w:val="bullet"/>
      <w:lvlText w:val="•"/>
      <w:lvlJc w:val="left"/>
      <w:pPr>
        <w:ind w:left="1814" w:hanging="360"/>
      </w:pPr>
      <w:rPr>
        <w:rFonts w:hint="default"/>
      </w:rPr>
    </w:lvl>
    <w:lvl w:ilvl="2" w:tplc="B30EBDF2">
      <w:numFmt w:val="bullet"/>
      <w:lvlText w:val="•"/>
      <w:lvlJc w:val="left"/>
      <w:pPr>
        <w:ind w:left="2808" w:hanging="360"/>
      </w:pPr>
      <w:rPr>
        <w:rFonts w:hint="default"/>
      </w:rPr>
    </w:lvl>
    <w:lvl w:ilvl="3" w:tplc="825A1506">
      <w:numFmt w:val="bullet"/>
      <w:lvlText w:val="•"/>
      <w:lvlJc w:val="left"/>
      <w:pPr>
        <w:ind w:left="3802" w:hanging="360"/>
      </w:pPr>
      <w:rPr>
        <w:rFonts w:hint="default"/>
      </w:rPr>
    </w:lvl>
    <w:lvl w:ilvl="4" w:tplc="0AEC599C">
      <w:numFmt w:val="bullet"/>
      <w:lvlText w:val="•"/>
      <w:lvlJc w:val="left"/>
      <w:pPr>
        <w:ind w:left="4796" w:hanging="360"/>
      </w:pPr>
      <w:rPr>
        <w:rFonts w:hint="default"/>
      </w:rPr>
    </w:lvl>
    <w:lvl w:ilvl="5" w:tplc="4B068C30">
      <w:numFmt w:val="bullet"/>
      <w:lvlText w:val="•"/>
      <w:lvlJc w:val="left"/>
      <w:pPr>
        <w:ind w:left="5790" w:hanging="360"/>
      </w:pPr>
      <w:rPr>
        <w:rFonts w:hint="default"/>
      </w:rPr>
    </w:lvl>
    <w:lvl w:ilvl="6" w:tplc="A77A6D3C">
      <w:numFmt w:val="bullet"/>
      <w:lvlText w:val="•"/>
      <w:lvlJc w:val="left"/>
      <w:pPr>
        <w:ind w:left="6784" w:hanging="360"/>
      </w:pPr>
      <w:rPr>
        <w:rFonts w:hint="default"/>
      </w:rPr>
    </w:lvl>
    <w:lvl w:ilvl="7" w:tplc="1BF00B48">
      <w:numFmt w:val="bullet"/>
      <w:lvlText w:val="•"/>
      <w:lvlJc w:val="left"/>
      <w:pPr>
        <w:ind w:left="7778" w:hanging="360"/>
      </w:pPr>
      <w:rPr>
        <w:rFonts w:hint="default"/>
      </w:rPr>
    </w:lvl>
    <w:lvl w:ilvl="8" w:tplc="4C6E6FF4">
      <w:numFmt w:val="bullet"/>
      <w:lvlText w:val="•"/>
      <w:lvlJc w:val="left"/>
      <w:pPr>
        <w:ind w:left="8772" w:hanging="360"/>
      </w:pPr>
      <w:rPr>
        <w:rFonts w:hint="default"/>
      </w:rPr>
    </w:lvl>
  </w:abstractNum>
  <w:abstractNum w:abstractNumId="19" w15:restartNumberingAfterBreak="0">
    <w:nsid w:val="23AB1C99"/>
    <w:multiLevelType w:val="hybridMultilevel"/>
    <w:tmpl w:val="8AD6C5B4"/>
    <w:lvl w:ilvl="0" w:tplc="2F4E458C">
      <w:start w:val="1"/>
      <w:numFmt w:val="bullet"/>
      <w:lvlText w:val="•"/>
      <w:lvlJc w:val="left"/>
      <w:pPr>
        <w:tabs>
          <w:tab w:val="num" w:pos="720"/>
        </w:tabs>
        <w:ind w:left="720" w:hanging="360"/>
      </w:pPr>
      <w:rPr>
        <w:rFonts w:ascii="Times New Roman" w:hAnsi="Times New Roman" w:hint="default"/>
      </w:rPr>
    </w:lvl>
    <w:lvl w:ilvl="1" w:tplc="72883AF4" w:tentative="1">
      <w:start w:val="1"/>
      <w:numFmt w:val="bullet"/>
      <w:lvlText w:val="•"/>
      <w:lvlJc w:val="left"/>
      <w:pPr>
        <w:tabs>
          <w:tab w:val="num" w:pos="1440"/>
        </w:tabs>
        <w:ind w:left="1440" w:hanging="360"/>
      </w:pPr>
      <w:rPr>
        <w:rFonts w:ascii="Times New Roman" w:hAnsi="Times New Roman" w:hint="default"/>
      </w:rPr>
    </w:lvl>
    <w:lvl w:ilvl="2" w:tplc="16B45B8E" w:tentative="1">
      <w:start w:val="1"/>
      <w:numFmt w:val="bullet"/>
      <w:lvlText w:val="•"/>
      <w:lvlJc w:val="left"/>
      <w:pPr>
        <w:tabs>
          <w:tab w:val="num" w:pos="2160"/>
        </w:tabs>
        <w:ind w:left="2160" w:hanging="360"/>
      </w:pPr>
      <w:rPr>
        <w:rFonts w:ascii="Times New Roman" w:hAnsi="Times New Roman" w:hint="default"/>
      </w:rPr>
    </w:lvl>
    <w:lvl w:ilvl="3" w:tplc="AFCEDFE4" w:tentative="1">
      <w:start w:val="1"/>
      <w:numFmt w:val="bullet"/>
      <w:lvlText w:val="•"/>
      <w:lvlJc w:val="left"/>
      <w:pPr>
        <w:tabs>
          <w:tab w:val="num" w:pos="2880"/>
        </w:tabs>
        <w:ind w:left="2880" w:hanging="360"/>
      </w:pPr>
      <w:rPr>
        <w:rFonts w:ascii="Times New Roman" w:hAnsi="Times New Roman" w:hint="default"/>
      </w:rPr>
    </w:lvl>
    <w:lvl w:ilvl="4" w:tplc="D764C540" w:tentative="1">
      <w:start w:val="1"/>
      <w:numFmt w:val="bullet"/>
      <w:lvlText w:val="•"/>
      <w:lvlJc w:val="left"/>
      <w:pPr>
        <w:tabs>
          <w:tab w:val="num" w:pos="3600"/>
        </w:tabs>
        <w:ind w:left="3600" w:hanging="360"/>
      </w:pPr>
      <w:rPr>
        <w:rFonts w:ascii="Times New Roman" w:hAnsi="Times New Roman" w:hint="default"/>
      </w:rPr>
    </w:lvl>
    <w:lvl w:ilvl="5" w:tplc="DF72DDE2" w:tentative="1">
      <w:start w:val="1"/>
      <w:numFmt w:val="bullet"/>
      <w:lvlText w:val="•"/>
      <w:lvlJc w:val="left"/>
      <w:pPr>
        <w:tabs>
          <w:tab w:val="num" w:pos="4320"/>
        </w:tabs>
        <w:ind w:left="4320" w:hanging="360"/>
      </w:pPr>
      <w:rPr>
        <w:rFonts w:ascii="Times New Roman" w:hAnsi="Times New Roman" w:hint="default"/>
      </w:rPr>
    </w:lvl>
    <w:lvl w:ilvl="6" w:tplc="C03EB536" w:tentative="1">
      <w:start w:val="1"/>
      <w:numFmt w:val="bullet"/>
      <w:lvlText w:val="•"/>
      <w:lvlJc w:val="left"/>
      <w:pPr>
        <w:tabs>
          <w:tab w:val="num" w:pos="5040"/>
        </w:tabs>
        <w:ind w:left="5040" w:hanging="360"/>
      </w:pPr>
      <w:rPr>
        <w:rFonts w:ascii="Times New Roman" w:hAnsi="Times New Roman" w:hint="default"/>
      </w:rPr>
    </w:lvl>
    <w:lvl w:ilvl="7" w:tplc="857455B2" w:tentative="1">
      <w:start w:val="1"/>
      <w:numFmt w:val="bullet"/>
      <w:lvlText w:val="•"/>
      <w:lvlJc w:val="left"/>
      <w:pPr>
        <w:tabs>
          <w:tab w:val="num" w:pos="5760"/>
        </w:tabs>
        <w:ind w:left="5760" w:hanging="360"/>
      </w:pPr>
      <w:rPr>
        <w:rFonts w:ascii="Times New Roman" w:hAnsi="Times New Roman" w:hint="default"/>
      </w:rPr>
    </w:lvl>
    <w:lvl w:ilvl="8" w:tplc="F36C213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8923106"/>
    <w:multiLevelType w:val="hybridMultilevel"/>
    <w:tmpl w:val="D33E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BD6262"/>
    <w:multiLevelType w:val="hybridMultilevel"/>
    <w:tmpl w:val="418E57CA"/>
    <w:lvl w:ilvl="0" w:tplc="57302110">
      <w:start w:val="1"/>
      <w:numFmt w:val="bullet"/>
      <w:lvlText w:val="•"/>
      <w:lvlJc w:val="left"/>
      <w:pPr>
        <w:tabs>
          <w:tab w:val="num" w:pos="720"/>
        </w:tabs>
        <w:ind w:left="720" w:hanging="360"/>
      </w:pPr>
      <w:rPr>
        <w:rFonts w:ascii="Times New Roman" w:hAnsi="Times New Roman" w:hint="default"/>
      </w:rPr>
    </w:lvl>
    <w:lvl w:ilvl="1" w:tplc="EDE8724A" w:tentative="1">
      <w:start w:val="1"/>
      <w:numFmt w:val="bullet"/>
      <w:lvlText w:val="•"/>
      <w:lvlJc w:val="left"/>
      <w:pPr>
        <w:tabs>
          <w:tab w:val="num" w:pos="1440"/>
        </w:tabs>
        <w:ind w:left="1440" w:hanging="360"/>
      </w:pPr>
      <w:rPr>
        <w:rFonts w:ascii="Times New Roman" w:hAnsi="Times New Roman" w:hint="default"/>
      </w:rPr>
    </w:lvl>
    <w:lvl w:ilvl="2" w:tplc="03B0BFF2" w:tentative="1">
      <w:start w:val="1"/>
      <w:numFmt w:val="bullet"/>
      <w:lvlText w:val="•"/>
      <w:lvlJc w:val="left"/>
      <w:pPr>
        <w:tabs>
          <w:tab w:val="num" w:pos="2160"/>
        </w:tabs>
        <w:ind w:left="2160" w:hanging="360"/>
      </w:pPr>
      <w:rPr>
        <w:rFonts w:ascii="Times New Roman" w:hAnsi="Times New Roman" w:hint="default"/>
      </w:rPr>
    </w:lvl>
    <w:lvl w:ilvl="3" w:tplc="58F2AEB8" w:tentative="1">
      <w:start w:val="1"/>
      <w:numFmt w:val="bullet"/>
      <w:lvlText w:val="•"/>
      <w:lvlJc w:val="left"/>
      <w:pPr>
        <w:tabs>
          <w:tab w:val="num" w:pos="2880"/>
        </w:tabs>
        <w:ind w:left="2880" w:hanging="360"/>
      </w:pPr>
      <w:rPr>
        <w:rFonts w:ascii="Times New Roman" w:hAnsi="Times New Roman" w:hint="default"/>
      </w:rPr>
    </w:lvl>
    <w:lvl w:ilvl="4" w:tplc="41F48044" w:tentative="1">
      <w:start w:val="1"/>
      <w:numFmt w:val="bullet"/>
      <w:lvlText w:val="•"/>
      <w:lvlJc w:val="left"/>
      <w:pPr>
        <w:tabs>
          <w:tab w:val="num" w:pos="3600"/>
        </w:tabs>
        <w:ind w:left="3600" w:hanging="360"/>
      </w:pPr>
      <w:rPr>
        <w:rFonts w:ascii="Times New Roman" w:hAnsi="Times New Roman" w:hint="default"/>
      </w:rPr>
    </w:lvl>
    <w:lvl w:ilvl="5" w:tplc="3252C14C" w:tentative="1">
      <w:start w:val="1"/>
      <w:numFmt w:val="bullet"/>
      <w:lvlText w:val="•"/>
      <w:lvlJc w:val="left"/>
      <w:pPr>
        <w:tabs>
          <w:tab w:val="num" w:pos="4320"/>
        </w:tabs>
        <w:ind w:left="4320" w:hanging="360"/>
      </w:pPr>
      <w:rPr>
        <w:rFonts w:ascii="Times New Roman" w:hAnsi="Times New Roman" w:hint="default"/>
      </w:rPr>
    </w:lvl>
    <w:lvl w:ilvl="6" w:tplc="15E2BFEE" w:tentative="1">
      <w:start w:val="1"/>
      <w:numFmt w:val="bullet"/>
      <w:lvlText w:val="•"/>
      <w:lvlJc w:val="left"/>
      <w:pPr>
        <w:tabs>
          <w:tab w:val="num" w:pos="5040"/>
        </w:tabs>
        <w:ind w:left="5040" w:hanging="360"/>
      </w:pPr>
      <w:rPr>
        <w:rFonts w:ascii="Times New Roman" w:hAnsi="Times New Roman" w:hint="default"/>
      </w:rPr>
    </w:lvl>
    <w:lvl w:ilvl="7" w:tplc="C3CAC0B2" w:tentative="1">
      <w:start w:val="1"/>
      <w:numFmt w:val="bullet"/>
      <w:lvlText w:val="•"/>
      <w:lvlJc w:val="left"/>
      <w:pPr>
        <w:tabs>
          <w:tab w:val="num" w:pos="5760"/>
        </w:tabs>
        <w:ind w:left="5760" w:hanging="360"/>
      </w:pPr>
      <w:rPr>
        <w:rFonts w:ascii="Times New Roman" w:hAnsi="Times New Roman" w:hint="default"/>
      </w:rPr>
    </w:lvl>
    <w:lvl w:ilvl="8" w:tplc="15A49D8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2D351379"/>
    <w:multiLevelType w:val="multilevel"/>
    <w:tmpl w:val="709219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D3B7CEF"/>
    <w:multiLevelType w:val="hybridMultilevel"/>
    <w:tmpl w:val="58AE97D2"/>
    <w:lvl w:ilvl="0" w:tplc="BEFC6FBA">
      <w:start w:val="1"/>
      <w:numFmt w:val="decimal"/>
      <w:lvlText w:val="%1."/>
      <w:lvlJc w:val="left"/>
      <w:pPr>
        <w:ind w:left="1184" w:hanging="360"/>
      </w:pPr>
      <w:rPr>
        <w:rFonts w:ascii="Arial" w:eastAsia="Arial" w:hAnsi="Arial" w:cs="Arial" w:hint="default"/>
        <w:spacing w:val="-1"/>
        <w:w w:val="99"/>
        <w:sz w:val="20"/>
        <w:szCs w:val="20"/>
      </w:rPr>
    </w:lvl>
    <w:lvl w:ilvl="1" w:tplc="D334E83C">
      <w:start w:val="1"/>
      <w:numFmt w:val="lowerRoman"/>
      <w:lvlText w:val="%2."/>
      <w:lvlJc w:val="left"/>
      <w:pPr>
        <w:ind w:left="2264" w:hanging="281"/>
      </w:pPr>
      <w:rPr>
        <w:rFonts w:ascii="Arial" w:eastAsia="Arial" w:hAnsi="Arial" w:cs="Arial" w:hint="default"/>
        <w:spacing w:val="-2"/>
        <w:w w:val="99"/>
        <w:sz w:val="20"/>
        <w:szCs w:val="20"/>
      </w:rPr>
    </w:lvl>
    <w:lvl w:ilvl="2" w:tplc="0B648018">
      <w:numFmt w:val="bullet"/>
      <w:lvlText w:val="•"/>
      <w:lvlJc w:val="left"/>
      <w:pPr>
        <w:ind w:left="3204" w:hanging="281"/>
      </w:pPr>
      <w:rPr>
        <w:rFonts w:hint="default"/>
      </w:rPr>
    </w:lvl>
    <w:lvl w:ilvl="3" w:tplc="7DD6D7D6">
      <w:numFmt w:val="bullet"/>
      <w:lvlText w:val="•"/>
      <w:lvlJc w:val="left"/>
      <w:pPr>
        <w:ind w:left="4148" w:hanging="281"/>
      </w:pPr>
      <w:rPr>
        <w:rFonts w:hint="default"/>
      </w:rPr>
    </w:lvl>
    <w:lvl w:ilvl="4" w:tplc="C82AA73E">
      <w:numFmt w:val="bullet"/>
      <w:lvlText w:val="•"/>
      <w:lvlJc w:val="left"/>
      <w:pPr>
        <w:ind w:left="5093" w:hanging="281"/>
      </w:pPr>
      <w:rPr>
        <w:rFonts w:hint="default"/>
      </w:rPr>
    </w:lvl>
    <w:lvl w:ilvl="5" w:tplc="631224EA">
      <w:numFmt w:val="bullet"/>
      <w:lvlText w:val="•"/>
      <w:lvlJc w:val="left"/>
      <w:pPr>
        <w:ind w:left="6037" w:hanging="281"/>
      </w:pPr>
      <w:rPr>
        <w:rFonts w:hint="default"/>
      </w:rPr>
    </w:lvl>
    <w:lvl w:ilvl="6" w:tplc="97C4C486">
      <w:numFmt w:val="bullet"/>
      <w:lvlText w:val="•"/>
      <w:lvlJc w:val="left"/>
      <w:pPr>
        <w:ind w:left="6982" w:hanging="281"/>
      </w:pPr>
      <w:rPr>
        <w:rFonts w:hint="default"/>
      </w:rPr>
    </w:lvl>
    <w:lvl w:ilvl="7" w:tplc="C8DA0D06">
      <w:numFmt w:val="bullet"/>
      <w:lvlText w:val="•"/>
      <w:lvlJc w:val="left"/>
      <w:pPr>
        <w:ind w:left="7926" w:hanging="281"/>
      </w:pPr>
      <w:rPr>
        <w:rFonts w:hint="default"/>
      </w:rPr>
    </w:lvl>
    <w:lvl w:ilvl="8" w:tplc="DDF21C12">
      <w:numFmt w:val="bullet"/>
      <w:lvlText w:val="•"/>
      <w:lvlJc w:val="left"/>
      <w:pPr>
        <w:ind w:left="8871" w:hanging="281"/>
      </w:pPr>
      <w:rPr>
        <w:rFonts w:hint="default"/>
      </w:rPr>
    </w:lvl>
  </w:abstractNum>
  <w:abstractNum w:abstractNumId="24" w15:restartNumberingAfterBreak="0">
    <w:nsid w:val="39FF3658"/>
    <w:multiLevelType w:val="hybridMultilevel"/>
    <w:tmpl w:val="277AE2C8"/>
    <w:lvl w:ilvl="0" w:tplc="C14E4C7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3AC72857"/>
    <w:multiLevelType w:val="hybridMultilevel"/>
    <w:tmpl w:val="90FA431A"/>
    <w:lvl w:ilvl="0" w:tplc="8AE6220E">
      <w:start w:val="1"/>
      <w:numFmt w:val="bullet"/>
      <w:lvlText w:val="•"/>
      <w:lvlJc w:val="left"/>
      <w:pPr>
        <w:tabs>
          <w:tab w:val="num" w:pos="720"/>
        </w:tabs>
        <w:ind w:left="720" w:hanging="360"/>
      </w:pPr>
      <w:rPr>
        <w:rFonts w:ascii="Times New Roman" w:hAnsi="Times New Roman" w:hint="default"/>
      </w:rPr>
    </w:lvl>
    <w:lvl w:ilvl="1" w:tplc="D5D2554A" w:tentative="1">
      <w:start w:val="1"/>
      <w:numFmt w:val="bullet"/>
      <w:lvlText w:val="•"/>
      <w:lvlJc w:val="left"/>
      <w:pPr>
        <w:tabs>
          <w:tab w:val="num" w:pos="1440"/>
        </w:tabs>
        <w:ind w:left="1440" w:hanging="360"/>
      </w:pPr>
      <w:rPr>
        <w:rFonts w:ascii="Times New Roman" w:hAnsi="Times New Roman" w:hint="default"/>
      </w:rPr>
    </w:lvl>
    <w:lvl w:ilvl="2" w:tplc="75441A0A" w:tentative="1">
      <w:start w:val="1"/>
      <w:numFmt w:val="bullet"/>
      <w:lvlText w:val="•"/>
      <w:lvlJc w:val="left"/>
      <w:pPr>
        <w:tabs>
          <w:tab w:val="num" w:pos="2160"/>
        </w:tabs>
        <w:ind w:left="2160" w:hanging="360"/>
      </w:pPr>
      <w:rPr>
        <w:rFonts w:ascii="Times New Roman" w:hAnsi="Times New Roman" w:hint="default"/>
      </w:rPr>
    </w:lvl>
    <w:lvl w:ilvl="3" w:tplc="4E34B4C6" w:tentative="1">
      <w:start w:val="1"/>
      <w:numFmt w:val="bullet"/>
      <w:lvlText w:val="•"/>
      <w:lvlJc w:val="left"/>
      <w:pPr>
        <w:tabs>
          <w:tab w:val="num" w:pos="2880"/>
        </w:tabs>
        <w:ind w:left="2880" w:hanging="360"/>
      </w:pPr>
      <w:rPr>
        <w:rFonts w:ascii="Times New Roman" w:hAnsi="Times New Roman" w:hint="default"/>
      </w:rPr>
    </w:lvl>
    <w:lvl w:ilvl="4" w:tplc="B56EF06A" w:tentative="1">
      <w:start w:val="1"/>
      <w:numFmt w:val="bullet"/>
      <w:lvlText w:val="•"/>
      <w:lvlJc w:val="left"/>
      <w:pPr>
        <w:tabs>
          <w:tab w:val="num" w:pos="3600"/>
        </w:tabs>
        <w:ind w:left="3600" w:hanging="360"/>
      </w:pPr>
      <w:rPr>
        <w:rFonts w:ascii="Times New Roman" w:hAnsi="Times New Roman" w:hint="default"/>
      </w:rPr>
    </w:lvl>
    <w:lvl w:ilvl="5" w:tplc="AE50AAC2" w:tentative="1">
      <w:start w:val="1"/>
      <w:numFmt w:val="bullet"/>
      <w:lvlText w:val="•"/>
      <w:lvlJc w:val="left"/>
      <w:pPr>
        <w:tabs>
          <w:tab w:val="num" w:pos="4320"/>
        </w:tabs>
        <w:ind w:left="4320" w:hanging="360"/>
      </w:pPr>
      <w:rPr>
        <w:rFonts w:ascii="Times New Roman" w:hAnsi="Times New Roman" w:hint="default"/>
      </w:rPr>
    </w:lvl>
    <w:lvl w:ilvl="6" w:tplc="747C1754" w:tentative="1">
      <w:start w:val="1"/>
      <w:numFmt w:val="bullet"/>
      <w:lvlText w:val="•"/>
      <w:lvlJc w:val="left"/>
      <w:pPr>
        <w:tabs>
          <w:tab w:val="num" w:pos="5040"/>
        </w:tabs>
        <w:ind w:left="5040" w:hanging="360"/>
      </w:pPr>
      <w:rPr>
        <w:rFonts w:ascii="Times New Roman" w:hAnsi="Times New Roman" w:hint="default"/>
      </w:rPr>
    </w:lvl>
    <w:lvl w:ilvl="7" w:tplc="4D529D00" w:tentative="1">
      <w:start w:val="1"/>
      <w:numFmt w:val="bullet"/>
      <w:lvlText w:val="•"/>
      <w:lvlJc w:val="left"/>
      <w:pPr>
        <w:tabs>
          <w:tab w:val="num" w:pos="5760"/>
        </w:tabs>
        <w:ind w:left="5760" w:hanging="360"/>
      </w:pPr>
      <w:rPr>
        <w:rFonts w:ascii="Times New Roman" w:hAnsi="Times New Roman" w:hint="default"/>
      </w:rPr>
    </w:lvl>
    <w:lvl w:ilvl="8" w:tplc="A0B00BC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DE66BA1"/>
    <w:multiLevelType w:val="hybridMultilevel"/>
    <w:tmpl w:val="5BE6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5A04C9"/>
    <w:multiLevelType w:val="hybridMultilevel"/>
    <w:tmpl w:val="0B54F90C"/>
    <w:lvl w:ilvl="0" w:tplc="33862776">
      <w:start w:val="1"/>
      <w:numFmt w:val="decimal"/>
      <w:lvlText w:val="%1."/>
      <w:lvlJc w:val="left"/>
      <w:pPr>
        <w:ind w:left="1184" w:hanging="360"/>
        <w:jc w:val="left"/>
      </w:pPr>
      <w:rPr>
        <w:rFonts w:ascii="Arial" w:eastAsia="Arial" w:hAnsi="Arial" w:cs="Arial" w:hint="default"/>
        <w:spacing w:val="-1"/>
        <w:w w:val="99"/>
        <w:sz w:val="20"/>
        <w:szCs w:val="20"/>
      </w:rPr>
    </w:lvl>
    <w:lvl w:ilvl="1" w:tplc="234092CE">
      <w:start w:val="1"/>
      <w:numFmt w:val="lowerRoman"/>
      <w:lvlText w:val="%2."/>
      <w:lvlJc w:val="left"/>
      <w:pPr>
        <w:ind w:left="2264" w:hanging="281"/>
        <w:jc w:val="left"/>
      </w:pPr>
      <w:rPr>
        <w:rFonts w:ascii="Arial" w:eastAsia="Arial" w:hAnsi="Arial" w:cs="Arial" w:hint="default"/>
        <w:spacing w:val="-2"/>
        <w:w w:val="99"/>
        <w:sz w:val="20"/>
        <w:szCs w:val="20"/>
      </w:rPr>
    </w:lvl>
    <w:lvl w:ilvl="2" w:tplc="77A219DC">
      <w:numFmt w:val="bullet"/>
      <w:lvlText w:val="•"/>
      <w:lvlJc w:val="left"/>
      <w:pPr>
        <w:ind w:left="3204" w:hanging="281"/>
      </w:pPr>
      <w:rPr>
        <w:rFonts w:hint="default"/>
      </w:rPr>
    </w:lvl>
    <w:lvl w:ilvl="3" w:tplc="6E065CDC">
      <w:numFmt w:val="bullet"/>
      <w:lvlText w:val="•"/>
      <w:lvlJc w:val="left"/>
      <w:pPr>
        <w:ind w:left="4148" w:hanging="281"/>
      </w:pPr>
      <w:rPr>
        <w:rFonts w:hint="default"/>
      </w:rPr>
    </w:lvl>
    <w:lvl w:ilvl="4" w:tplc="F4B0AAF6">
      <w:numFmt w:val="bullet"/>
      <w:lvlText w:val="•"/>
      <w:lvlJc w:val="left"/>
      <w:pPr>
        <w:ind w:left="5093" w:hanging="281"/>
      </w:pPr>
      <w:rPr>
        <w:rFonts w:hint="default"/>
      </w:rPr>
    </w:lvl>
    <w:lvl w:ilvl="5" w:tplc="10B09F2A">
      <w:numFmt w:val="bullet"/>
      <w:lvlText w:val="•"/>
      <w:lvlJc w:val="left"/>
      <w:pPr>
        <w:ind w:left="6037" w:hanging="281"/>
      </w:pPr>
      <w:rPr>
        <w:rFonts w:hint="default"/>
      </w:rPr>
    </w:lvl>
    <w:lvl w:ilvl="6" w:tplc="80721134">
      <w:numFmt w:val="bullet"/>
      <w:lvlText w:val="•"/>
      <w:lvlJc w:val="left"/>
      <w:pPr>
        <w:ind w:left="6982" w:hanging="281"/>
      </w:pPr>
      <w:rPr>
        <w:rFonts w:hint="default"/>
      </w:rPr>
    </w:lvl>
    <w:lvl w:ilvl="7" w:tplc="61067CB2">
      <w:numFmt w:val="bullet"/>
      <w:lvlText w:val="•"/>
      <w:lvlJc w:val="left"/>
      <w:pPr>
        <w:ind w:left="7926" w:hanging="281"/>
      </w:pPr>
      <w:rPr>
        <w:rFonts w:hint="default"/>
      </w:rPr>
    </w:lvl>
    <w:lvl w:ilvl="8" w:tplc="1DEE7BFA">
      <w:numFmt w:val="bullet"/>
      <w:lvlText w:val="•"/>
      <w:lvlJc w:val="left"/>
      <w:pPr>
        <w:ind w:left="8871" w:hanging="281"/>
      </w:pPr>
      <w:rPr>
        <w:rFonts w:hint="default"/>
      </w:rPr>
    </w:lvl>
  </w:abstractNum>
  <w:abstractNum w:abstractNumId="28" w15:restartNumberingAfterBreak="0">
    <w:nsid w:val="407223EA"/>
    <w:multiLevelType w:val="hybridMultilevel"/>
    <w:tmpl w:val="46C21176"/>
    <w:lvl w:ilvl="0" w:tplc="181A0BDC">
      <w:start w:val="1"/>
      <w:numFmt w:val="decimal"/>
      <w:pStyle w:val="Heading2"/>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40C45470"/>
    <w:multiLevelType w:val="hybridMultilevel"/>
    <w:tmpl w:val="38C8D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32F347D"/>
    <w:multiLevelType w:val="hybridMultilevel"/>
    <w:tmpl w:val="A2C4E634"/>
    <w:lvl w:ilvl="0" w:tplc="5B8EEF86">
      <w:start w:val="1"/>
      <w:numFmt w:val="bullet"/>
      <w:pStyle w:val="HBulletedListLevel1"/>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1" w15:restartNumberingAfterBreak="0">
    <w:nsid w:val="445540C0"/>
    <w:multiLevelType w:val="hybridMultilevel"/>
    <w:tmpl w:val="70C6C35A"/>
    <w:lvl w:ilvl="0" w:tplc="02222AC6">
      <w:start w:val="1"/>
      <w:numFmt w:val="bullet"/>
      <w:lvlText w:val="•"/>
      <w:lvlJc w:val="left"/>
      <w:pPr>
        <w:tabs>
          <w:tab w:val="num" w:pos="720"/>
        </w:tabs>
        <w:ind w:left="720" w:hanging="360"/>
      </w:pPr>
      <w:rPr>
        <w:rFonts w:ascii="Times New Roman" w:hAnsi="Times New Roman" w:hint="default"/>
      </w:rPr>
    </w:lvl>
    <w:lvl w:ilvl="1" w:tplc="5A7EF726" w:tentative="1">
      <w:start w:val="1"/>
      <w:numFmt w:val="bullet"/>
      <w:lvlText w:val="•"/>
      <w:lvlJc w:val="left"/>
      <w:pPr>
        <w:tabs>
          <w:tab w:val="num" w:pos="1440"/>
        </w:tabs>
        <w:ind w:left="1440" w:hanging="360"/>
      </w:pPr>
      <w:rPr>
        <w:rFonts w:ascii="Times New Roman" w:hAnsi="Times New Roman" w:hint="default"/>
      </w:rPr>
    </w:lvl>
    <w:lvl w:ilvl="2" w:tplc="30E65DF6" w:tentative="1">
      <w:start w:val="1"/>
      <w:numFmt w:val="bullet"/>
      <w:lvlText w:val="•"/>
      <w:lvlJc w:val="left"/>
      <w:pPr>
        <w:tabs>
          <w:tab w:val="num" w:pos="2160"/>
        </w:tabs>
        <w:ind w:left="2160" w:hanging="360"/>
      </w:pPr>
      <w:rPr>
        <w:rFonts w:ascii="Times New Roman" w:hAnsi="Times New Roman" w:hint="default"/>
      </w:rPr>
    </w:lvl>
    <w:lvl w:ilvl="3" w:tplc="33DA79EA" w:tentative="1">
      <w:start w:val="1"/>
      <w:numFmt w:val="bullet"/>
      <w:lvlText w:val="•"/>
      <w:lvlJc w:val="left"/>
      <w:pPr>
        <w:tabs>
          <w:tab w:val="num" w:pos="2880"/>
        </w:tabs>
        <w:ind w:left="2880" w:hanging="360"/>
      </w:pPr>
      <w:rPr>
        <w:rFonts w:ascii="Times New Roman" w:hAnsi="Times New Roman" w:hint="default"/>
      </w:rPr>
    </w:lvl>
    <w:lvl w:ilvl="4" w:tplc="7C149240" w:tentative="1">
      <w:start w:val="1"/>
      <w:numFmt w:val="bullet"/>
      <w:lvlText w:val="•"/>
      <w:lvlJc w:val="left"/>
      <w:pPr>
        <w:tabs>
          <w:tab w:val="num" w:pos="3600"/>
        </w:tabs>
        <w:ind w:left="3600" w:hanging="360"/>
      </w:pPr>
      <w:rPr>
        <w:rFonts w:ascii="Times New Roman" w:hAnsi="Times New Roman" w:hint="default"/>
      </w:rPr>
    </w:lvl>
    <w:lvl w:ilvl="5" w:tplc="21AAD044" w:tentative="1">
      <w:start w:val="1"/>
      <w:numFmt w:val="bullet"/>
      <w:lvlText w:val="•"/>
      <w:lvlJc w:val="left"/>
      <w:pPr>
        <w:tabs>
          <w:tab w:val="num" w:pos="4320"/>
        </w:tabs>
        <w:ind w:left="4320" w:hanging="360"/>
      </w:pPr>
      <w:rPr>
        <w:rFonts w:ascii="Times New Roman" w:hAnsi="Times New Roman" w:hint="default"/>
      </w:rPr>
    </w:lvl>
    <w:lvl w:ilvl="6" w:tplc="6BB4701A" w:tentative="1">
      <w:start w:val="1"/>
      <w:numFmt w:val="bullet"/>
      <w:lvlText w:val="•"/>
      <w:lvlJc w:val="left"/>
      <w:pPr>
        <w:tabs>
          <w:tab w:val="num" w:pos="5040"/>
        </w:tabs>
        <w:ind w:left="5040" w:hanging="360"/>
      </w:pPr>
      <w:rPr>
        <w:rFonts w:ascii="Times New Roman" w:hAnsi="Times New Roman" w:hint="default"/>
      </w:rPr>
    </w:lvl>
    <w:lvl w:ilvl="7" w:tplc="EFEA8A0C" w:tentative="1">
      <w:start w:val="1"/>
      <w:numFmt w:val="bullet"/>
      <w:lvlText w:val="•"/>
      <w:lvlJc w:val="left"/>
      <w:pPr>
        <w:tabs>
          <w:tab w:val="num" w:pos="5760"/>
        </w:tabs>
        <w:ind w:left="5760" w:hanging="360"/>
      </w:pPr>
      <w:rPr>
        <w:rFonts w:ascii="Times New Roman" w:hAnsi="Times New Roman" w:hint="default"/>
      </w:rPr>
    </w:lvl>
    <w:lvl w:ilvl="8" w:tplc="949476E4"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4E67128F"/>
    <w:multiLevelType w:val="hybridMultilevel"/>
    <w:tmpl w:val="7AC2F9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EB83798"/>
    <w:multiLevelType w:val="hybridMultilevel"/>
    <w:tmpl w:val="02F6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82056F"/>
    <w:multiLevelType w:val="hybridMultilevel"/>
    <w:tmpl w:val="47201F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0E10905"/>
    <w:multiLevelType w:val="hybridMultilevel"/>
    <w:tmpl w:val="6BD65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1A60CB1"/>
    <w:multiLevelType w:val="hybridMultilevel"/>
    <w:tmpl w:val="4C64F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3BB79C2"/>
    <w:multiLevelType w:val="hybridMultilevel"/>
    <w:tmpl w:val="957C62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ADB3F2B"/>
    <w:multiLevelType w:val="hybridMultilevel"/>
    <w:tmpl w:val="358CA3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6645C23"/>
    <w:multiLevelType w:val="hybridMultilevel"/>
    <w:tmpl w:val="3A44A258"/>
    <w:lvl w:ilvl="0" w:tplc="1009000F">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6F76C33"/>
    <w:multiLevelType w:val="hybridMultilevel"/>
    <w:tmpl w:val="6B74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715D2A"/>
    <w:multiLevelType w:val="hybridMultilevel"/>
    <w:tmpl w:val="ACFA6A9C"/>
    <w:lvl w:ilvl="0" w:tplc="475E35A2">
      <w:start w:val="1"/>
      <w:numFmt w:val="bullet"/>
      <w:pStyle w:val="JBulletedListLevel3"/>
      <w:lvlText w:val=""/>
      <w:lvlJc w:val="left"/>
      <w:pPr>
        <w:ind w:left="240" w:firstLine="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8F318C"/>
    <w:multiLevelType w:val="hybridMultilevel"/>
    <w:tmpl w:val="168657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7B95132"/>
    <w:multiLevelType w:val="hybridMultilevel"/>
    <w:tmpl w:val="598A5B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0"/>
  </w:num>
  <w:num w:numId="2">
    <w:abstractNumId w:val="7"/>
  </w:num>
  <w:num w:numId="3">
    <w:abstractNumId w:val="41"/>
  </w:num>
  <w:num w:numId="4">
    <w:abstractNumId w:val="40"/>
  </w:num>
  <w:num w:numId="5">
    <w:abstractNumId w:val="6"/>
  </w:num>
  <w:num w:numId="6">
    <w:abstractNumId w:val="21"/>
  </w:num>
  <w:num w:numId="7">
    <w:abstractNumId w:val="4"/>
  </w:num>
  <w:num w:numId="8">
    <w:abstractNumId w:val="31"/>
  </w:num>
  <w:num w:numId="9">
    <w:abstractNumId w:val="25"/>
  </w:num>
  <w:num w:numId="10">
    <w:abstractNumId w:val="19"/>
  </w:num>
  <w:num w:numId="11">
    <w:abstractNumId w:val="20"/>
  </w:num>
  <w:num w:numId="12">
    <w:abstractNumId w:val="1"/>
  </w:num>
  <w:num w:numId="13">
    <w:abstractNumId w:val="3"/>
  </w:num>
  <w:num w:numId="14">
    <w:abstractNumId w:val="11"/>
  </w:num>
  <w:num w:numId="15">
    <w:abstractNumId w:val="12"/>
  </w:num>
  <w:num w:numId="16">
    <w:abstractNumId w:val="43"/>
  </w:num>
  <w:num w:numId="17">
    <w:abstractNumId w:val="8"/>
  </w:num>
  <w:num w:numId="18">
    <w:abstractNumId w:val="26"/>
  </w:num>
  <w:num w:numId="19">
    <w:abstractNumId w:val="13"/>
  </w:num>
  <w:num w:numId="20">
    <w:abstractNumId w:val="34"/>
  </w:num>
  <w:num w:numId="21">
    <w:abstractNumId w:val="35"/>
  </w:num>
  <w:num w:numId="22">
    <w:abstractNumId w:val="42"/>
  </w:num>
  <w:num w:numId="23">
    <w:abstractNumId w:val="17"/>
  </w:num>
  <w:num w:numId="24">
    <w:abstractNumId w:val="24"/>
  </w:num>
  <w:num w:numId="25">
    <w:abstractNumId w:val="16"/>
  </w:num>
  <w:num w:numId="26">
    <w:abstractNumId w:val="14"/>
  </w:num>
  <w:num w:numId="27">
    <w:abstractNumId w:val="9"/>
  </w:num>
  <w:num w:numId="28">
    <w:abstractNumId w:val="33"/>
  </w:num>
  <w:num w:numId="29">
    <w:abstractNumId w:val="0"/>
    <w:lvlOverride w:ilvl="0">
      <w:lvl w:ilvl="0">
        <w:numFmt w:val="bullet"/>
        <w:lvlText w:val=""/>
        <w:legacy w:legacy="1" w:legacySpace="0" w:legacyIndent="140"/>
        <w:lvlJc w:val="left"/>
        <w:rPr>
          <w:rFonts w:ascii="Symbol" w:hAnsi="Symbol" w:hint="default"/>
        </w:rPr>
      </w:lvl>
    </w:lvlOverride>
  </w:num>
  <w:num w:numId="30">
    <w:abstractNumId w:val="15"/>
  </w:num>
  <w:num w:numId="31">
    <w:abstractNumId w:val="37"/>
  </w:num>
  <w:num w:numId="32">
    <w:abstractNumId w:val="38"/>
  </w:num>
  <w:num w:numId="33">
    <w:abstractNumId w:val="39"/>
  </w:num>
  <w:num w:numId="34">
    <w:abstractNumId w:val="22"/>
  </w:num>
  <w:num w:numId="35">
    <w:abstractNumId w:val="10"/>
  </w:num>
  <w:num w:numId="36">
    <w:abstractNumId w:val="2"/>
  </w:num>
  <w:num w:numId="37">
    <w:abstractNumId w:val="23"/>
  </w:num>
  <w:num w:numId="38">
    <w:abstractNumId w:val="18"/>
  </w:num>
  <w:num w:numId="39">
    <w:abstractNumId w:val="29"/>
  </w:num>
  <w:num w:numId="40">
    <w:abstractNumId w:val="36"/>
  </w:num>
  <w:num w:numId="41">
    <w:abstractNumId w:val="32"/>
  </w:num>
  <w:num w:numId="42">
    <w:abstractNumId w:val="28"/>
  </w:num>
  <w:num w:numId="43">
    <w:abstractNumId w:val="5"/>
  </w:num>
  <w:num w:numId="44">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MwMjI1MjA0NDQ2MzdU0lEKTi0uzszPAykwNKwFAHyNvpMtAAAA"/>
  </w:docVars>
  <w:rsids>
    <w:rsidRoot w:val="00044B2E"/>
    <w:rsid w:val="0000541D"/>
    <w:rsid w:val="000139E2"/>
    <w:rsid w:val="00015063"/>
    <w:rsid w:val="00026693"/>
    <w:rsid w:val="0003114E"/>
    <w:rsid w:val="000316EF"/>
    <w:rsid w:val="00033FFD"/>
    <w:rsid w:val="00037B10"/>
    <w:rsid w:val="00044B2E"/>
    <w:rsid w:val="000456C6"/>
    <w:rsid w:val="0005567C"/>
    <w:rsid w:val="00057A2D"/>
    <w:rsid w:val="00067529"/>
    <w:rsid w:val="00084102"/>
    <w:rsid w:val="000841CC"/>
    <w:rsid w:val="000A73C4"/>
    <w:rsid w:val="000B0FAC"/>
    <w:rsid w:val="000C4B9C"/>
    <w:rsid w:val="000D1532"/>
    <w:rsid w:val="000D400F"/>
    <w:rsid w:val="000E25BD"/>
    <w:rsid w:val="000E31CA"/>
    <w:rsid w:val="000E710D"/>
    <w:rsid w:val="000F13C0"/>
    <w:rsid w:val="000F6971"/>
    <w:rsid w:val="000F6B2F"/>
    <w:rsid w:val="000F6BB0"/>
    <w:rsid w:val="00102B3D"/>
    <w:rsid w:val="00106C63"/>
    <w:rsid w:val="001141B4"/>
    <w:rsid w:val="00115FD0"/>
    <w:rsid w:val="001253B5"/>
    <w:rsid w:val="001311A7"/>
    <w:rsid w:val="0013241B"/>
    <w:rsid w:val="00134F38"/>
    <w:rsid w:val="001577CF"/>
    <w:rsid w:val="0017120B"/>
    <w:rsid w:val="00171AD7"/>
    <w:rsid w:val="00180240"/>
    <w:rsid w:val="00185623"/>
    <w:rsid w:val="00191759"/>
    <w:rsid w:val="00196AC6"/>
    <w:rsid w:val="001A2FCF"/>
    <w:rsid w:val="001C34AC"/>
    <w:rsid w:val="001C39CD"/>
    <w:rsid w:val="001D3B3C"/>
    <w:rsid w:val="001D3BCE"/>
    <w:rsid w:val="001D524F"/>
    <w:rsid w:val="001D7F53"/>
    <w:rsid w:val="001E0477"/>
    <w:rsid w:val="001E2059"/>
    <w:rsid w:val="001E3F43"/>
    <w:rsid w:val="001E48FC"/>
    <w:rsid w:val="001E67E5"/>
    <w:rsid w:val="001F330E"/>
    <w:rsid w:val="001F745A"/>
    <w:rsid w:val="00212970"/>
    <w:rsid w:val="0021436F"/>
    <w:rsid w:val="00216F94"/>
    <w:rsid w:val="00232401"/>
    <w:rsid w:val="00234792"/>
    <w:rsid w:val="00262C48"/>
    <w:rsid w:val="00267199"/>
    <w:rsid w:val="00267BB9"/>
    <w:rsid w:val="00274214"/>
    <w:rsid w:val="00275DBE"/>
    <w:rsid w:val="002849B3"/>
    <w:rsid w:val="00287673"/>
    <w:rsid w:val="00293152"/>
    <w:rsid w:val="002A0C98"/>
    <w:rsid w:val="002A3E66"/>
    <w:rsid w:val="002A699C"/>
    <w:rsid w:val="002C7EBC"/>
    <w:rsid w:val="002D249A"/>
    <w:rsid w:val="002D3FB9"/>
    <w:rsid w:val="002E2AD8"/>
    <w:rsid w:val="002E6CB5"/>
    <w:rsid w:val="002F73D0"/>
    <w:rsid w:val="00304D36"/>
    <w:rsid w:val="00315539"/>
    <w:rsid w:val="00315D78"/>
    <w:rsid w:val="00316DE4"/>
    <w:rsid w:val="00331756"/>
    <w:rsid w:val="00332502"/>
    <w:rsid w:val="00334700"/>
    <w:rsid w:val="003417F4"/>
    <w:rsid w:val="00342EB9"/>
    <w:rsid w:val="00345E8D"/>
    <w:rsid w:val="00352482"/>
    <w:rsid w:val="0035276E"/>
    <w:rsid w:val="003678EE"/>
    <w:rsid w:val="00380D2B"/>
    <w:rsid w:val="00383FD4"/>
    <w:rsid w:val="00395FD9"/>
    <w:rsid w:val="003A0A5C"/>
    <w:rsid w:val="003A3DD9"/>
    <w:rsid w:val="003B3146"/>
    <w:rsid w:val="003B6180"/>
    <w:rsid w:val="003C6D78"/>
    <w:rsid w:val="003D4C86"/>
    <w:rsid w:val="003D50E8"/>
    <w:rsid w:val="003D702A"/>
    <w:rsid w:val="003E0D83"/>
    <w:rsid w:val="003E0E74"/>
    <w:rsid w:val="003E48C7"/>
    <w:rsid w:val="003F2B91"/>
    <w:rsid w:val="003F428D"/>
    <w:rsid w:val="003F45C2"/>
    <w:rsid w:val="003F4939"/>
    <w:rsid w:val="003F5482"/>
    <w:rsid w:val="004008B6"/>
    <w:rsid w:val="00404DB0"/>
    <w:rsid w:val="00406616"/>
    <w:rsid w:val="004101BE"/>
    <w:rsid w:val="004130ED"/>
    <w:rsid w:val="004136E8"/>
    <w:rsid w:val="00416795"/>
    <w:rsid w:val="0041770C"/>
    <w:rsid w:val="00421677"/>
    <w:rsid w:val="00422CE5"/>
    <w:rsid w:val="0043658F"/>
    <w:rsid w:val="004377A6"/>
    <w:rsid w:val="00440E7F"/>
    <w:rsid w:val="00444238"/>
    <w:rsid w:val="0046058F"/>
    <w:rsid w:val="00464646"/>
    <w:rsid w:val="00465C38"/>
    <w:rsid w:val="004808FE"/>
    <w:rsid w:val="00480CAF"/>
    <w:rsid w:val="00484536"/>
    <w:rsid w:val="004949B4"/>
    <w:rsid w:val="004975EA"/>
    <w:rsid w:val="004A1574"/>
    <w:rsid w:val="004A1EC6"/>
    <w:rsid w:val="004A2102"/>
    <w:rsid w:val="004B3106"/>
    <w:rsid w:val="004B4BAC"/>
    <w:rsid w:val="004C2D55"/>
    <w:rsid w:val="004C35A5"/>
    <w:rsid w:val="004C6D1E"/>
    <w:rsid w:val="004D6FFC"/>
    <w:rsid w:val="004E1EA4"/>
    <w:rsid w:val="004E6246"/>
    <w:rsid w:val="004F4430"/>
    <w:rsid w:val="0050200C"/>
    <w:rsid w:val="00502E63"/>
    <w:rsid w:val="00515A5E"/>
    <w:rsid w:val="005270D2"/>
    <w:rsid w:val="00527F13"/>
    <w:rsid w:val="00545BFE"/>
    <w:rsid w:val="00560E67"/>
    <w:rsid w:val="00561ECA"/>
    <w:rsid w:val="0056327D"/>
    <w:rsid w:val="00565495"/>
    <w:rsid w:val="00581C6F"/>
    <w:rsid w:val="00590A7D"/>
    <w:rsid w:val="00591833"/>
    <w:rsid w:val="00596803"/>
    <w:rsid w:val="005B0C1B"/>
    <w:rsid w:val="005B538A"/>
    <w:rsid w:val="005C08E4"/>
    <w:rsid w:val="005C24AB"/>
    <w:rsid w:val="005D2232"/>
    <w:rsid w:val="005D2B90"/>
    <w:rsid w:val="005D518F"/>
    <w:rsid w:val="005D5DE2"/>
    <w:rsid w:val="005E04AB"/>
    <w:rsid w:val="005E1AB8"/>
    <w:rsid w:val="005F12B9"/>
    <w:rsid w:val="005F6F72"/>
    <w:rsid w:val="006024AE"/>
    <w:rsid w:val="00602D2E"/>
    <w:rsid w:val="006101B6"/>
    <w:rsid w:val="00611CB6"/>
    <w:rsid w:val="006133D6"/>
    <w:rsid w:val="00616F75"/>
    <w:rsid w:val="006174A3"/>
    <w:rsid w:val="00617C86"/>
    <w:rsid w:val="00631382"/>
    <w:rsid w:val="006328F3"/>
    <w:rsid w:val="0064400F"/>
    <w:rsid w:val="00646E54"/>
    <w:rsid w:val="006479A5"/>
    <w:rsid w:val="00651C2D"/>
    <w:rsid w:val="00655F22"/>
    <w:rsid w:val="00661833"/>
    <w:rsid w:val="0066608E"/>
    <w:rsid w:val="00666B1E"/>
    <w:rsid w:val="006672AD"/>
    <w:rsid w:val="00670D7E"/>
    <w:rsid w:val="00673F5C"/>
    <w:rsid w:val="0068562F"/>
    <w:rsid w:val="006963F9"/>
    <w:rsid w:val="00697F28"/>
    <w:rsid w:val="006A5079"/>
    <w:rsid w:val="006B10D9"/>
    <w:rsid w:val="006B28FC"/>
    <w:rsid w:val="006E555A"/>
    <w:rsid w:val="006E7451"/>
    <w:rsid w:val="006F49BC"/>
    <w:rsid w:val="006F560F"/>
    <w:rsid w:val="0070065E"/>
    <w:rsid w:val="0070106F"/>
    <w:rsid w:val="007010C2"/>
    <w:rsid w:val="007022DE"/>
    <w:rsid w:val="007031A9"/>
    <w:rsid w:val="00704187"/>
    <w:rsid w:val="0071437E"/>
    <w:rsid w:val="00720995"/>
    <w:rsid w:val="00723218"/>
    <w:rsid w:val="00727152"/>
    <w:rsid w:val="00730EDC"/>
    <w:rsid w:val="00741439"/>
    <w:rsid w:val="007433FB"/>
    <w:rsid w:val="00752C2C"/>
    <w:rsid w:val="00753C7C"/>
    <w:rsid w:val="00754D43"/>
    <w:rsid w:val="00756520"/>
    <w:rsid w:val="00761F88"/>
    <w:rsid w:val="00763AF5"/>
    <w:rsid w:val="00764776"/>
    <w:rsid w:val="00765FB3"/>
    <w:rsid w:val="00771491"/>
    <w:rsid w:val="00772AFD"/>
    <w:rsid w:val="00776771"/>
    <w:rsid w:val="0078153D"/>
    <w:rsid w:val="0079169A"/>
    <w:rsid w:val="007B031F"/>
    <w:rsid w:val="007B13EA"/>
    <w:rsid w:val="007C0DFE"/>
    <w:rsid w:val="007D0001"/>
    <w:rsid w:val="007D3520"/>
    <w:rsid w:val="007D6F9B"/>
    <w:rsid w:val="007D7A00"/>
    <w:rsid w:val="007E3F95"/>
    <w:rsid w:val="007E6170"/>
    <w:rsid w:val="007F6F09"/>
    <w:rsid w:val="00807D6F"/>
    <w:rsid w:val="008102B8"/>
    <w:rsid w:val="00823CFD"/>
    <w:rsid w:val="00832FCC"/>
    <w:rsid w:val="008353BB"/>
    <w:rsid w:val="00843F49"/>
    <w:rsid w:val="0085127A"/>
    <w:rsid w:val="0086306F"/>
    <w:rsid w:val="00864C3B"/>
    <w:rsid w:val="00871A2A"/>
    <w:rsid w:val="008743C8"/>
    <w:rsid w:val="00880B24"/>
    <w:rsid w:val="00881976"/>
    <w:rsid w:val="00881CE8"/>
    <w:rsid w:val="00885C6C"/>
    <w:rsid w:val="008A3EC7"/>
    <w:rsid w:val="008B167A"/>
    <w:rsid w:val="008B27EF"/>
    <w:rsid w:val="008B28EE"/>
    <w:rsid w:val="008B7B48"/>
    <w:rsid w:val="008C0455"/>
    <w:rsid w:val="008C7886"/>
    <w:rsid w:val="008D047F"/>
    <w:rsid w:val="008D7305"/>
    <w:rsid w:val="008E0D08"/>
    <w:rsid w:val="008E2265"/>
    <w:rsid w:val="008F702B"/>
    <w:rsid w:val="00902CA1"/>
    <w:rsid w:val="0090440E"/>
    <w:rsid w:val="00910DE7"/>
    <w:rsid w:val="00925017"/>
    <w:rsid w:val="00927AEF"/>
    <w:rsid w:val="0093442E"/>
    <w:rsid w:val="009459B1"/>
    <w:rsid w:val="00955B9F"/>
    <w:rsid w:val="00961DA0"/>
    <w:rsid w:val="00962113"/>
    <w:rsid w:val="00970494"/>
    <w:rsid w:val="00987C9B"/>
    <w:rsid w:val="00995D1B"/>
    <w:rsid w:val="009A5C63"/>
    <w:rsid w:val="009C0509"/>
    <w:rsid w:val="009C14A7"/>
    <w:rsid w:val="009C1DA4"/>
    <w:rsid w:val="009D00E9"/>
    <w:rsid w:val="009D4906"/>
    <w:rsid w:val="009D6A0D"/>
    <w:rsid w:val="009D6E90"/>
    <w:rsid w:val="009E0895"/>
    <w:rsid w:val="009E7958"/>
    <w:rsid w:val="00A1313D"/>
    <w:rsid w:val="00A141B6"/>
    <w:rsid w:val="00A16D62"/>
    <w:rsid w:val="00A206D3"/>
    <w:rsid w:val="00A3032B"/>
    <w:rsid w:val="00A35933"/>
    <w:rsid w:val="00A44F98"/>
    <w:rsid w:val="00A4640C"/>
    <w:rsid w:val="00A47F14"/>
    <w:rsid w:val="00A54680"/>
    <w:rsid w:val="00A65478"/>
    <w:rsid w:val="00A67DE3"/>
    <w:rsid w:val="00A725B9"/>
    <w:rsid w:val="00A735AE"/>
    <w:rsid w:val="00A75725"/>
    <w:rsid w:val="00A77AD4"/>
    <w:rsid w:val="00A81A98"/>
    <w:rsid w:val="00A81DF1"/>
    <w:rsid w:val="00A8440B"/>
    <w:rsid w:val="00A95105"/>
    <w:rsid w:val="00AA181D"/>
    <w:rsid w:val="00AA26EE"/>
    <w:rsid w:val="00AA480B"/>
    <w:rsid w:val="00AC0E89"/>
    <w:rsid w:val="00AC2CB4"/>
    <w:rsid w:val="00AC3A10"/>
    <w:rsid w:val="00AC3AB7"/>
    <w:rsid w:val="00AC706D"/>
    <w:rsid w:val="00AD1030"/>
    <w:rsid w:val="00AE609E"/>
    <w:rsid w:val="00AF425C"/>
    <w:rsid w:val="00AF46F8"/>
    <w:rsid w:val="00B0777D"/>
    <w:rsid w:val="00B1021C"/>
    <w:rsid w:val="00B11872"/>
    <w:rsid w:val="00B11EE6"/>
    <w:rsid w:val="00B260D5"/>
    <w:rsid w:val="00B318A1"/>
    <w:rsid w:val="00B364E5"/>
    <w:rsid w:val="00B449B3"/>
    <w:rsid w:val="00B477B3"/>
    <w:rsid w:val="00B51805"/>
    <w:rsid w:val="00B52F34"/>
    <w:rsid w:val="00B5798C"/>
    <w:rsid w:val="00B63E2F"/>
    <w:rsid w:val="00B646C9"/>
    <w:rsid w:val="00B7179C"/>
    <w:rsid w:val="00B90190"/>
    <w:rsid w:val="00B92AFC"/>
    <w:rsid w:val="00BA040E"/>
    <w:rsid w:val="00BA2453"/>
    <w:rsid w:val="00BA641B"/>
    <w:rsid w:val="00BA6E1A"/>
    <w:rsid w:val="00BD0133"/>
    <w:rsid w:val="00BD4673"/>
    <w:rsid w:val="00BD726A"/>
    <w:rsid w:val="00BE3F22"/>
    <w:rsid w:val="00BF462B"/>
    <w:rsid w:val="00BF5EFC"/>
    <w:rsid w:val="00BF7160"/>
    <w:rsid w:val="00C047FD"/>
    <w:rsid w:val="00C15D0D"/>
    <w:rsid w:val="00C305AD"/>
    <w:rsid w:val="00C50D71"/>
    <w:rsid w:val="00C54EFF"/>
    <w:rsid w:val="00C83A6B"/>
    <w:rsid w:val="00C91550"/>
    <w:rsid w:val="00CA16B3"/>
    <w:rsid w:val="00CB2DC7"/>
    <w:rsid w:val="00CC4D19"/>
    <w:rsid w:val="00CD23FD"/>
    <w:rsid w:val="00CE2694"/>
    <w:rsid w:val="00CF2509"/>
    <w:rsid w:val="00CF6F27"/>
    <w:rsid w:val="00CF7497"/>
    <w:rsid w:val="00D06D40"/>
    <w:rsid w:val="00D16A35"/>
    <w:rsid w:val="00D21F66"/>
    <w:rsid w:val="00D308E8"/>
    <w:rsid w:val="00D34BF8"/>
    <w:rsid w:val="00D65E94"/>
    <w:rsid w:val="00D76116"/>
    <w:rsid w:val="00DA0BEC"/>
    <w:rsid w:val="00DA7204"/>
    <w:rsid w:val="00DB1982"/>
    <w:rsid w:val="00DB2AD8"/>
    <w:rsid w:val="00DB3079"/>
    <w:rsid w:val="00DC52DC"/>
    <w:rsid w:val="00DD0949"/>
    <w:rsid w:val="00DD289B"/>
    <w:rsid w:val="00DD4C26"/>
    <w:rsid w:val="00DD5136"/>
    <w:rsid w:val="00DE20A6"/>
    <w:rsid w:val="00DE7E7B"/>
    <w:rsid w:val="00DF0AE2"/>
    <w:rsid w:val="00DF1F4E"/>
    <w:rsid w:val="00DF3393"/>
    <w:rsid w:val="00E00D64"/>
    <w:rsid w:val="00E1282B"/>
    <w:rsid w:val="00E13275"/>
    <w:rsid w:val="00E133B9"/>
    <w:rsid w:val="00E13902"/>
    <w:rsid w:val="00E17065"/>
    <w:rsid w:val="00E36451"/>
    <w:rsid w:val="00E43ACA"/>
    <w:rsid w:val="00E47CDC"/>
    <w:rsid w:val="00E56B25"/>
    <w:rsid w:val="00E62720"/>
    <w:rsid w:val="00E65B64"/>
    <w:rsid w:val="00E76C99"/>
    <w:rsid w:val="00E77CFC"/>
    <w:rsid w:val="00E85AC0"/>
    <w:rsid w:val="00E911B9"/>
    <w:rsid w:val="00EA12EF"/>
    <w:rsid w:val="00EA7520"/>
    <w:rsid w:val="00EA7BE3"/>
    <w:rsid w:val="00EB2D6C"/>
    <w:rsid w:val="00EB40F0"/>
    <w:rsid w:val="00EE095D"/>
    <w:rsid w:val="00EE2545"/>
    <w:rsid w:val="00EF1922"/>
    <w:rsid w:val="00EF6BA1"/>
    <w:rsid w:val="00F15849"/>
    <w:rsid w:val="00F16535"/>
    <w:rsid w:val="00F16C9F"/>
    <w:rsid w:val="00F22259"/>
    <w:rsid w:val="00F276B5"/>
    <w:rsid w:val="00F41864"/>
    <w:rsid w:val="00F41FEF"/>
    <w:rsid w:val="00F425BB"/>
    <w:rsid w:val="00F42C4E"/>
    <w:rsid w:val="00F442FC"/>
    <w:rsid w:val="00F472DE"/>
    <w:rsid w:val="00F54836"/>
    <w:rsid w:val="00F5738B"/>
    <w:rsid w:val="00F65C57"/>
    <w:rsid w:val="00F676BD"/>
    <w:rsid w:val="00F7378E"/>
    <w:rsid w:val="00F74C8F"/>
    <w:rsid w:val="00F862FB"/>
    <w:rsid w:val="00F95464"/>
    <w:rsid w:val="00FA331C"/>
    <w:rsid w:val="00FA5831"/>
    <w:rsid w:val="00FB464F"/>
    <w:rsid w:val="00FB49B1"/>
    <w:rsid w:val="00FB59A1"/>
    <w:rsid w:val="00FC5F68"/>
    <w:rsid w:val="00FE098E"/>
    <w:rsid w:val="00FE68B3"/>
    <w:rsid w:val="00FF6520"/>
    <w:rsid w:val="00FF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E1221"/>
  <w14:defaultImageDpi w14:val="330"/>
  <w15:chartTrackingRefBased/>
  <w15:docId w15:val="{4C2C27E6-A1AC-4330-90E8-2027F674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133"/>
    <w:pPr>
      <w:spacing w:after="160" w:line="259" w:lineRule="auto"/>
    </w:pPr>
    <w:rPr>
      <w:sz w:val="22"/>
      <w:szCs w:val="22"/>
    </w:rPr>
  </w:style>
  <w:style w:type="paragraph" w:styleId="Heading1">
    <w:name w:val="heading 1"/>
    <w:basedOn w:val="Normal"/>
    <w:next w:val="Normal"/>
    <w:link w:val="Heading1Char"/>
    <w:uiPriority w:val="9"/>
    <w:qFormat/>
    <w:rsid w:val="000F6BB0"/>
    <w:pPr>
      <w:keepNext/>
      <w:keepLines/>
      <w:spacing w:before="240"/>
      <w:jc w:val="center"/>
      <w:outlineLvl w:val="0"/>
    </w:pPr>
    <w:rPr>
      <w:rFonts w:ascii="Whitney Book" w:eastAsiaTheme="majorEastAsia" w:hAnsi="Whitney Book" w:cstheme="majorBidi"/>
      <w:b/>
      <w:color w:val="002060"/>
      <w:sz w:val="36"/>
      <w:szCs w:val="32"/>
    </w:rPr>
  </w:style>
  <w:style w:type="paragraph" w:styleId="Heading2">
    <w:name w:val="heading 2"/>
    <w:basedOn w:val="ListParagraph"/>
    <w:next w:val="Normal"/>
    <w:link w:val="Heading2Char"/>
    <w:uiPriority w:val="9"/>
    <w:unhideWhenUsed/>
    <w:qFormat/>
    <w:rsid w:val="00331756"/>
    <w:pPr>
      <w:keepNext/>
      <w:keepLines/>
      <w:numPr>
        <w:numId w:val="42"/>
      </w:numPr>
      <w:spacing w:before="40" w:after="0"/>
      <w:ind w:left="357" w:hanging="357"/>
      <w:outlineLvl w:val="1"/>
    </w:pPr>
    <w:rPr>
      <w:rFonts w:ascii="Whitney Semibold" w:eastAsiaTheme="majorEastAsia" w:hAnsi="Whitney Semibold" w:cstheme="majorBidi"/>
      <w:b/>
      <w:szCs w:val="26"/>
    </w:rPr>
  </w:style>
  <w:style w:type="paragraph" w:styleId="Heading3">
    <w:name w:val="heading 3"/>
    <w:basedOn w:val="Heading2"/>
    <w:next w:val="Normal"/>
    <w:link w:val="Heading3Char"/>
    <w:uiPriority w:val="9"/>
    <w:unhideWhenUsed/>
    <w:qFormat/>
    <w:rsid w:val="009C14A7"/>
    <w:pPr>
      <w:numPr>
        <w:numId w:val="0"/>
      </w:numPr>
      <w:outlineLvl w:val="2"/>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itlePageHeaderArialBold10pt">
    <w:name w:val="M Title Page Header Arial Bold 10pt"/>
    <w:rsid w:val="00E77CFC"/>
    <w:pPr>
      <w:keepLines/>
      <w:spacing w:line="280" w:lineRule="exact"/>
    </w:pPr>
    <w:rPr>
      <w:rFonts w:ascii="Arial" w:hAnsi="Arial" w:cs="Arial"/>
      <w:b/>
      <w:bCs/>
      <w:color w:val="070928"/>
      <w:sz w:val="20"/>
      <w:szCs w:val="20"/>
    </w:rPr>
  </w:style>
  <w:style w:type="paragraph" w:customStyle="1" w:styleId="PFooterFolio">
    <w:name w:val="P Footer Folio"/>
    <w:qFormat/>
    <w:rsid w:val="00FC5F68"/>
    <w:pPr>
      <w:spacing w:line="240" w:lineRule="exact"/>
      <w:jc w:val="right"/>
    </w:pPr>
    <w:rPr>
      <w:rFonts w:ascii="Arial" w:hAnsi="Arial" w:cs="Arial"/>
      <w:b/>
      <w:color w:val="070928"/>
      <w:sz w:val="16"/>
      <w:szCs w:val="16"/>
      <w:lang w:val="en-CA"/>
    </w:rPr>
  </w:style>
  <w:style w:type="paragraph" w:customStyle="1" w:styleId="FSubheadLevel3ArialBoldItalic10ptLB">
    <w:name w:val="F Subhead Level 3 Arial Bold Italic 10pt LB"/>
    <w:qFormat/>
    <w:rsid w:val="002D249A"/>
    <w:pPr>
      <w:keepNext/>
      <w:keepLines/>
      <w:spacing w:line="280" w:lineRule="exact"/>
      <w:outlineLvl w:val="3"/>
    </w:pPr>
    <w:rPr>
      <w:rFonts w:ascii="Arial" w:hAnsi="Arial"/>
      <w:i/>
      <w:color w:val="00A7E1"/>
      <w:sz w:val="20"/>
    </w:rPr>
  </w:style>
  <w:style w:type="paragraph" w:customStyle="1" w:styleId="HBulletedListLevel1">
    <w:name w:val="H Bulleted List Level 1"/>
    <w:qFormat/>
    <w:rsid w:val="00316DE4"/>
    <w:pPr>
      <w:numPr>
        <w:numId w:val="1"/>
      </w:numPr>
      <w:spacing w:after="120" w:line="220" w:lineRule="exact"/>
      <w:ind w:left="245" w:hanging="245"/>
    </w:pPr>
    <w:rPr>
      <w:rFonts w:ascii="Arial" w:hAnsi="Arial"/>
      <w:sz w:val="20"/>
    </w:rPr>
  </w:style>
  <w:style w:type="character" w:customStyle="1" w:styleId="Heading1Char">
    <w:name w:val="Heading 1 Char"/>
    <w:basedOn w:val="DefaultParagraphFont"/>
    <w:link w:val="Heading1"/>
    <w:uiPriority w:val="9"/>
    <w:rsid w:val="000F6BB0"/>
    <w:rPr>
      <w:rFonts w:ascii="Whitney Book" w:eastAsiaTheme="majorEastAsia" w:hAnsi="Whitney Book" w:cstheme="majorBidi"/>
      <w:b/>
      <w:color w:val="002060"/>
      <w:sz w:val="36"/>
      <w:szCs w:val="32"/>
    </w:rPr>
  </w:style>
  <w:style w:type="paragraph" w:customStyle="1" w:styleId="IBulletedListLevel2">
    <w:name w:val="I Bulleted List Level 2"/>
    <w:qFormat/>
    <w:rsid w:val="00E76C99"/>
    <w:pPr>
      <w:numPr>
        <w:numId w:val="2"/>
      </w:numPr>
      <w:tabs>
        <w:tab w:val="left" w:pos="2160"/>
      </w:tabs>
      <w:spacing w:line="280" w:lineRule="exact"/>
      <w:ind w:left="720"/>
    </w:pPr>
    <w:rPr>
      <w:rFonts w:ascii="Arial" w:hAnsi="Arial"/>
      <w:color w:val="000000" w:themeColor="text1"/>
      <w:sz w:val="20"/>
    </w:rPr>
  </w:style>
  <w:style w:type="paragraph" w:customStyle="1" w:styleId="AMainTitleArialBold42pt">
    <w:name w:val="A Main Title Arial Bold 42pt"/>
    <w:qFormat/>
    <w:rsid w:val="000C4B9C"/>
    <w:pPr>
      <w:spacing w:line="940" w:lineRule="exact"/>
    </w:pPr>
    <w:rPr>
      <w:rFonts w:ascii="Arial" w:hAnsi="Arial" w:cs="Arial"/>
      <w:b/>
      <w:bCs/>
      <w:color w:val="0C2344"/>
      <w:sz w:val="84"/>
      <w:szCs w:val="63"/>
    </w:rPr>
  </w:style>
  <w:style w:type="paragraph" w:customStyle="1" w:styleId="BMainSubtitleArialItalic17pt">
    <w:name w:val="B Main Subtitle Arial Italic 17pt"/>
    <w:rsid w:val="004A1EC6"/>
    <w:pPr>
      <w:spacing w:line="640" w:lineRule="exact"/>
    </w:pPr>
    <w:rPr>
      <w:rFonts w:ascii="Arial" w:hAnsi="Arial" w:cs="Arial"/>
      <w:i/>
      <w:iCs/>
      <w:color w:val="000C4E"/>
      <w:sz w:val="34"/>
      <w:szCs w:val="26"/>
    </w:rPr>
  </w:style>
  <w:style w:type="paragraph" w:styleId="Header">
    <w:name w:val="header"/>
    <w:basedOn w:val="Normal"/>
    <w:link w:val="HeaderChar"/>
    <w:uiPriority w:val="99"/>
    <w:unhideWhenUsed/>
    <w:rsid w:val="00380D2B"/>
    <w:pPr>
      <w:tabs>
        <w:tab w:val="center" w:pos="4680"/>
        <w:tab w:val="right" w:pos="9360"/>
      </w:tabs>
    </w:pPr>
  </w:style>
  <w:style w:type="character" w:customStyle="1" w:styleId="HeaderChar">
    <w:name w:val="Header Char"/>
    <w:basedOn w:val="DefaultParagraphFont"/>
    <w:link w:val="Header"/>
    <w:uiPriority w:val="99"/>
    <w:rsid w:val="00380D2B"/>
  </w:style>
  <w:style w:type="paragraph" w:styleId="Footer">
    <w:name w:val="footer"/>
    <w:basedOn w:val="Normal"/>
    <w:link w:val="FooterChar"/>
    <w:uiPriority w:val="99"/>
    <w:unhideWhenUsed/>
    <w:rsid w:val="00380D2B"/>
    <w:pPr>
      <w:tabs>
        <w:tab w:val="center" w:pos="4680"/>
        <w:tab w:val="right" w:pos="9360"/>
      </w:tabs>
    </w:pPr>
  </w:style>
  <w:style w:type="character" w:customStyle="1" w:styleId="FooterChar">
    <w:name w:val="Footer Char"/>
    <w:basedOn w:val="DefaultParagraphFont"/>
    <w:link w:val="Footer"/>
    <w:uiPriority w:val="99"/>
    <w:rsid w:val="00380D2B"/>
  </w:style>
  <w:style w:type="paragraph" w:customStyle="1" w:styleId="JBulletedListLevel3">
    <w:name w:val="J Bulleted List Level 3"/>
    <w:qFormat/>
    <w:rsid w:val="00FE68B3"/>
    <w:pPr>
      <w:numPr>
        <w:numId w:val="3"/>
      </w:numPr>
      <w:spacing w:line="280" w:lineRule="exact"/>
      <w:ind w:left="720" w:hanging="240"/>
    </w:pPr>
    <w:rPr>
      <w:rFonts w:ascii="Arial" w:hAnsi="Arial"/>
      <w:i/>
      <w:color w:val="000000" w:themeColor="text1"/>
      <w:sz w:val="20"/>
    </w:rPr>
  </w:style>
  <w:style w:type="paragraph" w:styleId="TOC3">
    <w:name w:val="toc 3"/>
    <w:next w:val="TOC2"/>
    <w:autoRedefine/>
    <w:uiPriority w:val="39"/>
    <w:unhideWhenUsed/>
    <w:rsid w:val="00E56B25"/>
    <w:pPr>
      <w:tabs>
        <w:tab w:val="decimal" w:pos="10080"/>
      </w:tabs>
      <w:spacing w:line="280" w:lineRule="exact"/>
    </w:pPr>
    <w:rPr>
      <w:rFonts w:ascii="Arial" w:hAnsi="Arial" w:cs="Arial"/>
      <w:sz w:val="20"/>
      <w:szCs w:val="15"/>
    </w:rPr>
  </w:style>
  <w:style w:type="paragraph" w:customStyle="1" w:styleId="KPhotoCaptionTitle">
    <w:name w:val="K Photo Caption Title"/>
    <w:next w:val="LPhotoCaptionDescription"/>
    <w:qFormat/>
    <w:rsid w:val="00776771"/>
    <w:pPr>
      <w:keepLines/>
      <w:spacing w:line="240" w:lineRule="exact"/>
    </w:pPr>
    <w:rPr>
      <w:rFonts w:ascii="Arial" w:hAnsi="Arial" w:cs="Arial"/>
      <w:b/>
      <w:i/>
      <w:color w:val="5F5F5F"/>
      <w:sz w:val="17"/>
      <w:szCs w:val="16"/>
    </w:rPr>
  </w:style>
  <w:style w:type="table" w:styleId="TableGrid">
    <w:name w:val="Table Grid"/>
    <w:basedOn w:val="TableNormal"/>
    <w:uiPriority w:val="59"/>
    <w:rsid w:val="00CA1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
    <w:name w:val="Table Column Head"/>
    <w:qFormat/>
    <w:rsid w:val="00611CB6"/>
    <w:pPr>
      <w:spacing w:line="280" w:lineRule="exact"/>
    </w:pPr>
    <w:rPr>
      <w:rFonts w:ascii="Arial" w:hAnsi="Arial"/>
      <w:b/>
      <w:color w:val="FFFFFF" w:themeColor="background1"/>
      <w:sz w:val="20"/>
    </w:rPr>
  </w:style>
  <w:style w:type="paragraph" w:customStyle="1" w:styleId="CMainSectionHeaderArialBold20pt">
    <w:name w:val="C Main Section Header Arial Bold 20pt"/>
    <w:qFormat/>
    <w:rsid w:val="00106C63"/>
    <w:pPr>
      <w:keepNext/>
      <w:keepLines/>
      <w:spacing w:after="120" w:line="400" w:lineRule="exact"/>
    </w:pPr>
    <w:rPr>
      <w:rFonts w:ascii="Arial" w:hAnsi="Arial" w:cs="Arial"/>
      <w:b/>
      <w:bCs/>
      <w:color w:val="0C2344"/>
      <w:spacing w:val="2"/>
      <w:sz w:val="32"/>
      <w:szCs w:val="30"/>
    </w:rPr>
  </w:style>
  <w:style w:type="paragraph" w:customStyle="1" w:styleId="DSubheadLevel1ArialBold14ptLB">
    <w:name w:val="D Subhead Level 1 Arial Bold 14pt LB"/>
    <w:qFormat/>
    <w:rsid w:val="00FA331C"/>
    <w:pPr>
      <w:keepNext/>
      <w:keepLines/>
      <w:spacing w:after="120" w:line="360" w:lineRule="exact"/>
    </w:pPr>
    <w:rPr>
      <w:rFonts w:ascii="Arial" w:hAnsi="Arial" w:cs="Arial"/>
      <w:b/>
      <w:bCs/>
      <w:color w:val="00A7E1"/>
      <w:sz w:val="28"/>
      <w:szCs w:val="21"/>
    </w:rPr>
  </w:style>
  <w:style w:type="paragraph" w:customStyle="1" w:styleId="TOCLevel1">
    <w:name w:val="TOC Level 1"/>
    <w:qFormat/>
    <w:rsid w:val="0085127A"/>
    <w:pPr>
      <w:tabs>
        <w:tab w:val="decimal" w:pos="10080"/>
      </w:tabs>
      <w:spacing w:line="400" w:lineRule="exact"/>
    </w:pPr>
    <w:rPr>
      <w:rFonts w:ascii="Arial" w:hAnsi="Arial" w:cs="Arial"/>
      <w:color w:val="009ECD"/>
      <w:sz w:val="28"/>
      <w:szCs w:val="15"/>
    </w:rPr>
  </w:style>
  <w:style w:type="paragraph" w:customStyle="1" w:styleId="TOCLevel2">
    <w:name w:val="TOC Level 2"/>
    <w:qFormat/>
    <w:rsid w:val="0043658F"/>
    <w:pPr>
      <w:tabs>
        <w:tab w:val="decimal" w:pos="10080"/>
      </w:tabs>
      <w:spacing w:line="280" w:lineRule="exact"/>
      <w:ind w:left="360" w:hanging="360"/>
    </w:pPr>
    <w:rPr>
      <w:rFonts w:ascii="Arial" w:hAnsi="Arial" w:cs="Arial"/>
      <w:i/>
      <w:iCs/>
      <w:sz w:val="20"/>
      <w:szCs w:val="15"/>
    </w:rPr>
  </w:style>
  <w:style w:type="paragraph" w:customStyle="1" w:styleId="NFooterPublicationTitle">
    <w:name w:val="N Footer Publication Title"/>
    <w:qFormat/>
    <w:rsid w:val="004377A6"/>
    <w:pPr>
      <w:tabs>
        <w:tab w:val="left" w:pos="1424"/>
      </w:tabs>
      <w:spacing w:line="240" w:lineRule="exact"/>
    </w:pPr>
    <w:rPr>
      <w:rFonts w:ascii="Arial" w:hAnsi="Arial"/>
      <w:b/>
      <w:bCs/>
      <w:color w:val="070928"/>
      <w:sz w:val="16"/>
    </w:rPr>
  </w:style>
  <w:style w:type="paragraph" w:customStyle="1" w:styleId="OFooterDateandVersionNumber">
    <w:name w:val="O Footer Date and Version Number"/>
    <w:qFormat/>
    <w:rsid w:val="00484536"/>
    <w:pPr>
      <w:spacing w:line="240" w:lineRule="exact"/>
    </w:pPr>
    <w:rPr>
      <w:rFonts w:ascii="Arial" w:hAnsi="Arial" w:cs="Arial"/>
      <w:color w:val="070928"/>
      <w:spacing w:val="2"/>
      <w:sz w:val="16"/>
      <w:szCs w:val="12"/>
    </w:rPr>
  </w:style>
  <w:style w:type="paragraph" w:customStyle="1" w:styleId="TableCopy">
    <w:name w:val="Table Copy"/>
    <w:basedOn w:val="GCopy"/>
    <w:qFormat/>
    <w:rsid w:val="00661833"/>
    <w:pPr>
      <w:spacing w:after="0"/>
    </w:pPr>
    <w:rPr>
      <w:spacing w:val="-4"/>
      <w:kern w:val="20"/>
    </w:rPr>
  </w:style>
  <w:style w:type="paragraph" w:styleId="TOC1">
    <w:name w:val="toc 1"/>
    <w:basedOn w:val="TOCLevel1"/>
    <w:next w:val="Normal"/>
    <w:autoRedefine/>
    <w:uiPriority w:val="39"/>
    <w:unhideWhenUsed/>
    <w:rsid w:val="009C1DA4"/>
    <w:pPr>
      <w:spacing w:before="100" w:after="100"/>
    </w:pPr>
  </w:style>
  <w:style w:type="paragraph" w:styleId="TOC2">
    <w:name w:val="toc 2"/>
    <w:basedOn w:val="TOCLevel2"/>
    <w:autoRedefine/>
    <w:uiPriority w:val="39"/>
    <w:unhideWhenUsed/>
    <w:rsid w:val="003678EE"/>
    <w:pPr>
      <w:ind w:left="0" w:firstLine="0"/>
    </w:pPr>
  </w:style>
  <w:style w:type="paragraph" w:styleId="TOC4">
    <w:name w:val="toc 4"/>
    <w:next w:val="GCopy"/>
    <w:uiPriority w:val="39"/>
    <w:unhideWhenUsed/>
    <w:rsid w:val="00E56B25"/>
    <w:pPr>
      <w:tabs>
        <w:tab w:val="decimal" w:pos="10080"/>
      </w:tabs>
      <w:spacing w:line="280" w:lineRule="exact"/>
    </w:pPr>
    <w:rPr>
      <w:rFonts w:ascii="Arial" w:hAnsi="Arial" w:cs="Arial"/>
      <w:i/>
      <w:iCs/>
      <w:noProof/>
      <w:sz w:val="20"/>
      <w:szCs w:val="15"/>
    </w:rPr>
  </w:style>
  <w:style w:type="paragraph" w:customStyle="1" w:styleId="LPhotoCaptionDescription">
    <w:name w:val="L Photo Caption Description"/>
    <w:qFormat/>
    <w:rsid w:val="00776771"/>
    <w:pPr>
      <w:spacing w:line="240" w:lineRule="exact"/>
    </w:pPr>
    <w:rPr>
      <w:rFonts w:ascii="Arial" w:hAnsi="Arial" w:cs="Arial"/>
      <w:i/>
      <w:color w:val="5F5F5F"/>
      <w:sz w:val="17"/>
      <w:szCs w:val="17"/>
    </w:rPr>
  </w:style>
  <w:style w:type="paragraph" w:customStyle="1" w:styleId="ESubheadLevel2ArialBold10ptLB">
    <w:name w:val="E Subhead Level 2 Arial Bold 10pt LB"/>
    <w:qFormat/>
    <w:rsid w:val="002D249A"/>
    <w:pPr>
      <w:keepNext/>
      <w:keepLines/>
      <w:spacing w:line="280" w:lineRule="exact"/>
    </w:pPr>
    <w:rPr>
      <w:rFonts w:ascii="Arial" w:hAnsi="Arial"/>
      <w:b/>
      <w:color w:val="00A7E1"/>
      <w:sz w:val="20"/>
    </w:rPr>
  </w:style>
  <w:style w:type="paragraph" w:customStyle="1" w:styleId="GCopy">
    <w:name w:val="G Copy"/>
    <w:qFormat/>
    <w:rsid w:val="00A77AD4"/>
    <w:pPr>
      <w:spacing w:after="240" w:line="280" w:lineRule="exact"/>
    </w:pPr>
    <w:rPr>
      <w:rFonts w:ascii="Arial" w:hAnsi="Arial"/>
      <w:color w:val="000000"/>
      <w:sz w:val="22"/>
    </w:rPr>
  </w:style>
  <w:style w:type="paragraph" w:styleId="Caption">
    <w:name w:val="caption"/>
    <w:basedOn w:val="Normal"/>
    <w:next w:val="Normal"/>
    <w:uiPriority w:val="35"/>
    <w:unhideWhenUsed/>
    <w:qFormat/>
    <w:rsid w:val="004B3106"/>
    <w:pPr>
      <w:spacing w:after="200"/>
    </w:pPr>
    <w:rPr>
      <w:i/>
      <w:iCs/>
      <w:color w:val="44546A" w:themeColor="text2"/>
      <w:sz w:val="18"/>
      <w:szCs w:val="18"/>
    </w:rPr>
  </w:style>
  <w:style w:type="character" w:styleId="Hyperlink">
    <w:name w:val="Hyperlink"/>
    <w:basedOn w:val="DefaultParagraphFont"/>
    <w:uiPriority w:val="99"/>
    <w:unhideWhenUsed/>
    <w:rsid w:val="0013241B"/>
    <w:rPr>
      <w:color w:val="0563C1" w:themeColor="hyperlink"/>
      <w:u w:val="single"/>
    </w:rPr>
  </w:style>
  <w:style w:type="character" w:styleId="CommentReference">
    <w:name w:val="annotation reference"/>
    <w:basedOn w:val="DefaultParagraphFont"/>
    <w:uiPriority w:val="99"/>
    <w:semiHidden/>
    <w:unhideWhenUsed/>
    <w:rsid w:val="00352482"/>
    <w:rPr>
      <w:sz w:val="18"/>
      <w:szCs w:val="18"/>
    </w:rPr>
  </w:style>
  <w:style w:type="paragraph" w:styleId="CommentText">
    <w:name w:val="annotation text"/>
    <w:basedOn w:val="Normal"/>
    <w:link w:val="CommentTextChar"/>
    <w:uiPriority w:val="99"/>
    <w:semiHidden/>
    <w:unhideWhenUsed/>
    <w:rsid w:val="00352482"/>
  </w:style>
  <w:style w:type="character" w:customStyle="1" w:styleId="CommentTextChar">
    <w:name w:val="Comment Text Char"/>
    <w:basedOn w:val="DefaultParagraphFont"/>
    <w:link w:val="CommentText"/>
    <w:uiPriority w:val="99"/>
    <w:semiHidden/>
    <w:rsid w:val="00352482"/>
  </w:style>
  <w:style w:type="paragraph" w:styleId="CommentSubject">
    <w:name w:val="annotation subject"/>
    <w:basedOn w:val="CommentText"/>
    <w:next w:val="CommentText"/>
    <w:link w:val="CommentSubjectChar"/>
    <w:uiPriority w:val="99"/>
    <w:semiHidden/>
    <w:unhideWhenUsed/>
    <w:rsid w:val="00352482"/>
    <w:rPr>
      <w:b/>
      <w:bCs/>
      <w:sz w:val="20"/>
      <w:szCs w:val="20"/>
    </w:rPr>
  </w:style>
  <w:style w:type="character" w:customStyle="1" w:styleId="CommentSubjectChar">
    <w:name w:val="Comment Subject Char"/>
    <w:basedOn w:val="CommentTextChar"/>
    <w:link w:val="CommentSubject"/>
    <w:uiPriority w:val="99"/>
    <w:semiHidden/>
    <w:rsid w:val="00352482"/>
    <w:rPr>
      <w:b/>
      <w:bCs/>
      <w:sz w:val="20"/>
      <w:szCs w:val="20"/>
    </w:rPr>
  </w:style>
  <w:style w:type="paragraph" w:styleId="BalloonText">
    <w:name w:val="Balloon Text"/>
    <w:basedOn w:val="Normal"/>
    <w:link w:val="BalloonTextChar"/>
    <w:uiPriority w:val="99"/>
    <w:semiHidden/>
    <w:unhideWhenUsed/>
    <w:rsid w:val="003524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2482"/>
    <w:rPr>
      <w:rFonts w:ascii="Times New Roman" w:hAnsi="Times New Roman" w:cs="Times New Roman"/>
      <w:sz w:val="18"/>
      <w:szCs w:val="18"/>
    </w:rPr>
  </w:style>
  <w:style w:type="paragraph" w:styleId="ListParagraph">
    <w:name w:val="List Paragraph"/>
    <w:basedOn w:val="Normal"/>
    <w:uiPriority w:val="34"/>
    <w:qFormat/>
    <w:rsid w:val="00AD1030"/>
    <w:pPr>
      <w:ind w:left="720"/>
      <w:contextualSpacing/>
    </w:pPr>
    <w:rPr>
      <w:rFonts w:eastAsiaTheme="minorEastAsia"/>
      <w:lang w:val="en-CA"/>
    </w:rPr>
  </w:style>
  <w:style w:type="character" w:styleId="FollowedHyperlink">
    <w:name w:val="FollowedHyperlink"/>
    <w:basedOn w:val="DefaultParagraphFont"/>
    <w:uiPriority w:val="99"/>
    <w:semiHidden/>
    <w:unhideWhenUsed/>
    <w:rsid w:val="00274214"/>
    <w:rPr>
      <w:color w:val="954F72" w:themeColor="followedHyperlink"/>
      <w:u w:val="single"/>
    </w:rPr>
  </w:style>
  <w:style w:type="paragraph" w:styleId="FootnoteText">
    <w:name w:val="footnote text"/>
    <w:basedOn w:val="Normal"/>
    <w:link w:val="FootnoteTextChar"/>
    <w:uiPriority w:val="99"/>
    <w:semiHidden/>
    <w:unhideWhenUsed/>
    <w:rsid w:val="00E133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3B9"/>
    <w:rPr>
      <w:sz w:val="20"/>
      <w:szCs w:val="20"/>
    </w:rPr>
  </w:style>
  <w:style w:type="character" w:styleId="FootnoteReference">
    <w:name w:val="footnote reference"/>
    <w:basedOn w:val="DefaultParagraphFont"/>
    <w:uiPriority w:val="99"/>
    <w:semiHidden/>
    <w:unhideWhenUsed/>
    <w:rsid w:val="00E133B9"/>
    <w:rPr>
      <w:vertAlign w:val="superscript"/>
    </w:rPr>
  </w:style>
  <w:style w:type="paragraph" w:styleId="EndnoteText">
    <w:name w:val="endnote text"/>
    <w:basedOn w:val="Normal"/>
    <w:link w:val="EndnoteTextChar"/>
    <w:uiPriority w:val="99"/>
    <w:semiHidden/>
    <w:unhideWhenUsed/>
    <w:rsid w:val="001E3F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3F43"/>
    <w:rPr>
      <w:sz w:val="20"/>
      <w:szCs w:val="20"/>
    </w:rPr>
  </w:style>
  <w:style w:type="character" w:styleId="EndnoteReference">
    <w:name w:val="endnote reference"/>
    <w:basedOn w:val="DefaultParagraphFont"/>
    <w:uiPriority w:val="99"/>
    <w:semiHidden/>
    <w:unhideWhenUsed/>
    <w:rsid w:val="001E3F43"/>
    <w:rPr>
      <w:vertAlign w:val="superscript"/>
    </w:rPr>
  </w:style>
  <w:style w:type="paragraph" w:styleId="NoSpacing">
    <w:name w:val="No Spacing"/>
    <w:uiPriority w:val="1"/>
    <w:qFormat/>
    <w:rsid w:val="003F428D"/>
    <w:rPr>
      <w:sz w:val="22"/>
      <w:szCs w:val="22"/>
      <w:lang w:val="en-CA"/>
    </w:rPr>
  </w:style>
  <w:style w:type="paragraph" w:styleId="BodyText">
    <w:name w:val="Body Text"/>
    <w:basedOn w:val="Normal"/>
    <w:link w:val="BodyTextChar"/>
    <w:uiPriority w:val="1"/>
    <w:unhideWhenUsed/>
    <w:qFormat/>
    <w:rsid w:val="003F428D"/>
    <w:pPr>
      <w:widowControl w:val="0"/>
      <w:autoSpaceDE w:val="0"/>
      <w:autoSpaceDN w:val="0"/>
      <w:spacing w:after="0" w:line="240" w:lineRule="auto"/>
    </w:pPr>
    <w:rPr>
      <w:rFonts w:ascii="Arial" w:eastAsia="Arial" w:hAnsi="Arial" w:cs="Arial"/>
      <w:sz w:val="21"/>
      <w:szCs w:val="21"/>
      <w:lang w:bidi="en-US"/>
    </w:rPr>
  </w:style>
  <w:style w:type="character" w:customStyle="1" w:styleId="BodyTextChar">
    <w:name w:val="Body Text Char"/>
    <w:basedOn w:val="DefaultParagraphFont"/>
    <w:link w:val="BodyText"/>
    <w:uiPriority w:val="1"/>
    <w:rsid w:val="003F428D"/>
    <w:rPr>
      <w:rFonts w:ascii="Arial" w:eastAsia="Arial" w:hAnsi="Arial" w:cs="Arial"/>
      <w:sz w:val="21"/>
      <w:szCs w:val="21"/>
      <w:lang w:bidi="en-US"/>
    </w:rPr>
  </w:style>
  <w:style w:type="paragraph" w:customStyle="1" w:styleId="Default">
    <w:name w:val="Default"/>
    <w:rsid w:val="00617C86"/>
    <w:pPr>
      <w:autoSpaceDE w:val="0"/>
      <w:autoSpaceDN w:val="0"/>
      <w:adjustRightInd w:val="0"/>
    </w:pPr>
    <w:rPr>
      <w:rFonts w:ascii="Calibri" w:hAnsi="Calibri" w:cs="Calibri"/>
      <w:color w:val="000000"/>
    </w:rPr>
  </w:style>
  <w:style w:type="character" w:customStyle="1" w:styleId="Heading3Char">
    <w:name w:val="Heading 3 Char"/>
    <w:basedOn w:val="DefaultParagraphFont"/>
    <w:link w:val="Heading3"/>
    <w:uiPriority w:val="9"/>
    <w:rsid w:val="009C14A7"/>
    <w:rPr>
      <w:rFonts w:ascii="Whitney Semibold" w:eastAsiaTheme="majorEastAsia" w:hAnsi="Whitney Semibold" w:cstheme="majorBidi"/>
      <w:b/>
      <w:sz w:val="22"/>
      <w:lang w:val="en-CA"/>
    </w:rPr>
  </w:style>
  <w:style w:type="paragraph" w:styleId="Revision">
    <w:name w:val="Revision"/>
    <w:hidden/>
    <w:uiPriority w:val="99"/>
    <w:semiHidden/>
    <w:rsid w:val="00C047FD"/>
    <w:rPr>
      <w:sz w:val="22"/>
      <w:szCs w:val="22"/>
    </w:rPr>
  </w:style>
  <w:style w:type="paragraph" w:styleId="Title">
    <w:name w:val="Title"/>
    <w:basedOn w:val="Normal"/>
    <w:next w:val="Normal"/>
    <w:link w:val="TitleChar"/>
    <w:uiPriority w:val="10"/>
    <w:qFormat/>
    <w:rsid w:val="006E7451"/>
    <w:pPr>
      <w:keepNext/>
      <w:keepLines/>
      <w:spacing w:after="60" w:line="276" w:lineRule="auto"/>
    </w:pPr>
    <w:rPr>
      <w:rFonts w:ascii="Arial" w:eastAsia="Arial" w:hAnsi="Arial" w:cs="Arial"/>
      <w:sz w:val="52"/>
      <w:szCs w:val="52"/>
    </w:rPr>
  </w:style>
  <w:style w:type="character" w:customStyle="1" w:styleId="TitleChar">
    <w:name w:val="Title Char"/>
    <w:basedOn w:val="DefaultParagraphFont"/>
    <w:link w:val="Title"/>
    <w:uiPriority w:val="10"/>
    <w:rsid w:val="006E7451"/>
    <w:rPr>
      <w:rFonts w:ascii="Arial" w:eastAsia="Arial" w:hAnsi="Arial" w:cs="Arial"/>
      <w:sz w:val="52"/>
      <w:szCs w:val="52"/>
    </w:rPr>
  </w:style>
  <w:style w:type="paragraph" w:styleId="Subtitle">
    <w:name w:val="Subtitle"/>
    <w:basedOn w:val="Normal"/>
    <w:next w:val="Normal"/>
    <w:link w:val="SubtitleChar"/>
    <w:uiPriority w:val="11"/>
    <w:qFormat/>
    <w:rsid w:val="006E7451"/>
    <w:pPr>
      <w:keepNext/>
      <w:keepLines/>
      <w:spacing w:after="320" w:line="276" w:lineRule="auto"/>
    </w:pPr>
    <w:rPr>
      <w:rFonts w:ascii="Arial" w:eastAsia="Arial" w:hAnsi="Arial" w:cs="Arial"/>
      <w:color w:val="666666"/>
      <w:sz w:val="30"/>
      <w:szCs w:val="30"/>
    </w:rPr>
  </w:style>
  <w:style w:type="character" w:customStyle="1" w:styleId="SubtitleChar">
    <w:name w:val="Subtitle Char"/>
    <w:basedOn w:val="DefaultParagraphFont"/>
    <w:link w:val="Subtitle"/>
    <w:uiPriority w:val="11"/>
    <w:rsid w:val="006E7451"/>
    <w:rPr>
      <w:rFonts w:ascii="Arial" w:eastAsia="Arial" w:hAnsi="Arial" w:cs="Arial"/>
      <w:color w:val="666666"/>
      <w:sz w:val="30"/>
      <w:szCs w:val="30"/>
    </w:rPr>
  </w:style>
  <w:style w:type="paragraph" w:styleId="TOCHeading">
    <w:name w:val="TOC Heading"/>
    <w:basedOn w:val="Heading1"/>
    <w:next w:val="Normal"/>
    <w:uiPriority w:val="39"/>
    <w:unhideWhenUsed/>
    <w:qFormat/>
    <w:rsid w:val="006E7451"/>
    <w:pPr>
      <w:spacing w:after="0"/>
      <w:outlineLvl w:val="9"/>
    </w:pPr>
  </w:style>
  <w:style w:type="character" w:customStyle="1" w:styleId="Heading2Char">
    <w:name w:val="Heading 2 Char"/>
    <w:basedOn w:val="DefaultParagraphFont"/>
    <w:link w:val="Heading2"/>
    <w:uiPriority w:val="9"/>
    <w:rsid w:val="00331756"/>
    <w:rPr>
      <w:rFonts w:ascii="Whitney Semibold" w:eastAsiaTheme="majorEastAsia" w:hAnsi="Whitney Semibold" w:cstheme="majorBidi"/>
      <w:b/>
      <w:sz w:val="22"/>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3826">
      <w:bodyDiv w:val="1"/>
      <w:marLeft w:val="0"/>
      <w:marRight w:val="0"/>
      <w:marTop w:val="0"/>
      <w:marBottom w:val="0"/>
      <w:divBdr>
        <w:top w:val="none" w:sz="0" w:space="0" w:color="auto"/>
        <w:left w:val="none" w:sz="0" w:space="0" w:color="auto"/>
        <w:bottom w:val="none" w:sz="0" w:space="0" w:color="auto"/>
        <w:right w:val="none" w:sz="0" w:space="0" w:color="auto"/>
      </w:divBdr>
    </w:div>
    <w:div w:id="162941171">
      <w:bodyDiv w:val="1"/>
      <w:marLeft w:val="0"/>
      <w:marRight w:val="0"/>
      <w:marTop w:val="0"/>
      <w:marBottom w:val="0"/>
      <w:divBdr>
        <w:top w:val="none" w:sz="0" w:space="0" w:color="auto"/>
        <w:left w:val="none" w:sz="0" w:space="0" w:color="auto"/>
        <w:bottom w:val="none" w:sz="0" w:space="0" w:color="auto"/>
        <w:right w:val="none" w:sz="0" w:space="0" w:color="auto"/>
      </w:divBdr>
    </w:div>
    <w:div w:id="175048424">
      <w:bodyDiv w:val="1"/>
      <w:marLeft w:val="0"/>
      <w:marRight w:val="0"/>
      <w:marTop w:val="0"/>
      <w:marBottom w:val="0"/>
      <w:divBdr>
        <w:top w:val="none" w:sz="0" w:space="0" w:color="auto"/>
        <w:left w:val="none" w:sz="0" w:space="0" w:color="auto"/>
        <w:bottom w:val="none" w:sz="0" w:space="0" w:color="auto"/>
        <w:right w:val="none" w:sz="0" w:space="0" w:color="auto"/>
      </w:divBdr>
    </w:div>
    <w:div w:id="201942219">
      <w:bodyDiv w:val="1"/>
      <w:marLeft w:val="0"/>
      <w:marRight w:val="0"/>
      <w:marTop w:val="0"/>
      <w:marBottom w:val="0"/>
      <w:divBdr>
        <w:top w:val="none" w:sz="0" w:space="0" w:color="auto"/>
        <w:left w:val="none" w:sz="0" w:space="0" w:color="auto"/>
        <w:bottom w:val="none" w:sz="0" w:space="0" w:color="auto"/>
        <w:right w:val="none" w:sz="0" w:space="0" w:color="auto"/>
      </w:divBdr>
    </w:div>
    <w:div w:id="316497166">
      <w:bodyDiv w:val="1"/>
      <w:marLeft w:val="0"/>
      <w:marRight w:val="0"/>
      <w:marTop w:val="0"/>
      <w:marBottom w:val="0"/>
      <w:divBdr>
        <w:top w:val="none" w:sz="0" w:space="0" w:color="auto"/>
        <w:left w:val="none" w:sz="0" w:space="0" w:color="auto"/>
        <w:bottom w:val="none" w:sz="0" w:space="0" w:color="auto"/>
        <w:right w:val="none" w:sz="0" w:space="0" w:color="auto"/>
      </w:divBdr>
    </w:div>
    <w:div w:id="317148899">
      <w:bodyDiv w:val="1"/>
      <w:marLeft w:val="0"/>
      <w:marRight w:val="0"/>
      <w:marTop w:val="0"/>
      <w:marBottom w:val="0"/>
      <w:divBdr>
        <w:top w:val="none" w:sz="0" w:space="0" w:color="auto"/>
        <w:left w:val="none" w:sz="0" w:space="0" w:color="auto"/>
        <w:bottom w:val="none" w:sz="0" w:space="0" w:color="auto"/>
        <w:right w:val="none" w:sz="0" w:space="0" w:color="auto"/>
      </w:divBdr>
    </w:div>
    <w:div w:id="320235704">
      <w:bodyDiv w:val="1"/>
      <w:marLeft w:val="0"/>
      <w:marRight w:val="0"/>
      <w:marTop w:val="0"/>
      <w:marBottom w:val="0"/>
      <w:divBdr>
        <w:top w:val="none" w:sz="0" w:space="0" w:color="auto"/>
        <w:left w:val="none" w:sz="0" w:space="0" w:color="auto"/>
        <w:bottom w:val="none" w:sz="0" w:space="0" w:color="auto"/>
        <w:right w:val="none" w:sz="0" w:space="0" w:color="auto"/>
      </w:divBdr>
    </w:div>
    <w:div w:id="404913498">
      <w:bodyDiv w:val="1"/>
      <w:marLeft w:val="0"/>
      <w:marRight w:val="0"/>
      <w:marTop w:val="0"/>
      <w:marBottom w:val="0"/>
      <w:divBdr>
        <w:top w:val="none" w:sz="0" w:space="0" w:color="auto"/>
        <w:left w:val="none" w:sz="0" w:space="0" w:color="auto"/>
        <w:bottom w:val="none" w:sz="0" w:space="0" w:color="auto"/>
        <w:right w:val="none" w:sz="0" w:space="0" w:color="auto"/>
      </w:divBdr>
    </w:div>
    <w:div w:id="484051857">
      <w:bodyDiv w:val="1"/>
      <w:marLeft w:val="0"/>
      <w:marRight w:val="0"/>
      <w:marTop w:val="0"/>
      <w:marBottom w:val="0"/>
      <w:divBdr>
        <w:top w:val="none" w:sz="0" w:space="0" w:color="auto"/>
        <w:left w:val="none" w:sz="0" w:space="0" w:color="auto"/>
        <w:bottom w:val="none" w:sz="0" w:space="0" w:color="auto"/>
        <w:right w:val="none" w:sz="0" w:space="0" w:color="auto"/>
      </w:divBdr>
    </w:div>
    <w:div w:id="485710375">
      <w:bodyDiv w:val="1"/>
      <w:marLeft w:val="0"/>
      <w:marRight w:val="0"/>
      <w:marTop w:val="0"/>
      <w:marBottom w:val="0"/>
      <w:divBdr>
        <w:top w:val="none" w:sz="0" w:space="0" w:color="auto"/>
        <w:left w:val="none" w:sz="0" w:space="0" w:color="auto"/>
        <w:bottom w:val="none" w:sz="0" w:space="0" w:color="auto"/>
        <w:right w:val="none" w:sz="0" w:space="0" w:color="auto"/>
      </w:divBdr>
    </w:div>
    <w:div w:id="557589338">
      <w:bodyDiv w:val="1"/>
      <w:marLeft w:val="0"/>
      <w:marRight w:val="0"/>
      <w:marTop w:val="0"/>
      <w:marBottom w:val="0"/>
      <w:divBdr>
        <w:top w:val="none" w:sz="0" w:space="0" w:color="auto"/>
        <w:left w:val="none" w:sz="0" w:space="0" w:color="auto"/>
        <w:bottom w:val="none" w:sz="0" w:space="0" w:color="auto"/>
        <w:right w:val="none" w:sz="0" w:space="0" w:color="auto"/>
      </w:divBdr>
      <w:divsChild>
        <w:div w:id="236793176">
          <w:marLeft w:val="547"/>
          <w:marRight w:val="0"/>
          <w:marTop w:val="0"/>
          <w:marBottom w:val="0"/>
          <w:divBdr>
            <w:top w:val="none" w:sz="0" w:space="0" w:color="auto"/>
            <w:left w:val="none" w:sz="0" w:space="0" w:color="auto"/>
            <w:bottom w:val="none" w:sz="0" w:space="0" w:color="auto"/>
            <w:right w:val="none" w:sz="0" w:space="0" w:color="auto"/>
          </w:divBdr>
        </w:div>
      </w:divsChild>
    </w:div>
    <w:div w:id="566185572">
      <w:bodyDiv w:val="1"/>
      <w:marLeft w:val="0"/>
      <w:marRight w:val="0"/>
      <w:marTop w:val="0"/>
      <w:marBottom w:val="0"/>
      <w:divBdr>
        <w:top w:val="none" w:sz="0" w:space="0" w:color="auto"/>
        <w:left w:val="none" w:sz="0" w:space="0" w:color="auto"/>
        <w:bottom w:val="none" w:sz="0" w:space="0" w:color="auto"/>
        <w:right w:val="none" w:sz="0" w:space="0" w:color="auto"/>
      </w:divBdr>
    </w:div>
    <w:div w:id="605306042">
      <w:bodyDiv w:val="1"/>
      <w:marLeft w:val="0"/>
      <w:marRight w:val="0"/>
      <w:marTop w:val="0"/>
      <w:marBottom w:val="0"/>
      <w:divBdr>
        <w:top w:val="none" w:sz="0" w:space="0" w:color="auto"/>
        <w:left w:val="none" w:sz="0" w:space="0" w:color="auto"/>
        <w:bottom w:val="none" w:sz="0" w:space="0" w:color="auto"/>
        <w:right w:val="none" w:sz="0" w:space="0" w:color="auto"/>
      </w:divBdr>
    </w:div>
    <w:div w:id="672221281">
      <w:bodyDiv w:val="1"/>
      <w:marLeft w:val="0"/>
      <w:marRight w:val="0"/>
      <w:marTop w:val="0"/>
      <w:marBottom w:val="0"/>
      <w:divBdr>
        <w:top w:val="none" w:sz="0" w:space="0" w:color="auto"/>
        <w:left w:val="none" w:sz="0" w:space="0" w:color="auto"/>
        <w:bottom w:val="none" w:sz="0" w:space="0" w:color="auto"/>
        <w:right w:val="none" w:sz="0" w:space="0" w:color="auto"/>
      </w:divBdr>
    </w:div>
    <w:div w:id="728303990">
      <w:bodyDiv w:val="1"/>
      <w:marLeft w:val="0"/>
      <w:marRight w:val="0"/>
      <w:marTop w:val="0"/>
      <w:marBottom w:val="0"/>
      <w:divBdr>
        <w:top w:val="none" w:sz="0" w:space="0" w:color="auto"/>
        <w:left w:val="none" w:sz="0" w:space="0" w:color="auto"/>
        <w:bottom w:val="none" w:sz="0" w:space="0" w:color="auto"/>
        <w:right w:val="none" w:sz="0" w:space="0" w:color="auto"/>
      </w:divBdr>
    </w:div>
    <w:div w:id="939526528">
      <w:bodyDiv w:val="1"/>
      <w:marLeft w:val="0"/>
      <w:marRight w:val="0"/>
      <w:marTop w:val="0"/>
      <w:marBottom w:val="0"/>
      <w:divBdr>
        <w:top w:val="none" w:sz="0" w:space="0" w:color="auto"/>
        <w:left w:val="none" w:sz="0" w:space="0" w:color="auto"/>
        <w:bottom w:val="none" w:sz="0" w:space="0" w:color="auto"/>
        <w:right w:val="none" w:sz="0" w:space="0" w:color="auto"/>
      </w:divBdr>
    </w:div>
    <w:div w:id="990139248">
      <w:bodyDiv w:val="1"/>
      <w:marLeft w:val="0"/>
      <w:marRight w:val="0"/>
      <w:marTop w:val="0"/>
      <w:marBottom w:val="0"/>
      <w:divBdr>
        <w:top w:val="none" w:sz="0" w:space="0" w:color="auto"/>
        <w:left w:val="none" w:sz="0" w:space="0" w:color="auto"/>
        <w:bottom w:val="none" w:sz="0" w:space="0" w:color="auto"/>
        <w:right w:val="none" w:sz="0" w:space="0" w:color="auto"/>
      </w:divBdr>
    </w:div>
    <w:div w:id="1221163203">
      <w:bodyDiv w:val="1"/>
      <w:marLeft w:val="0"/>
      <w:marRight w:val="0"/>
      <w:marTop w:val="0"/>
      <w:marBottom w:val="0"/>
      <w:divBdr>
        <w:top w:val="none" w:sz="0" w:space="0" w:color="auto"/>
        <w:left w:val="none" w:sz="0" w:space="0" w:color="auto"/>
        <w:bottom w:val="none" w:sz="0" w:space="0" w:color="auto"/>
        <w:right w:val="none" w:sz="0" w:space="0" w:color="auto"/>
      </w:divBdr>
    </w:div>
    <w:div w:id="1276599893">
      <w:bodyDiv w:val="1"/>
      <w:marLeft w:val="0"/>
      <w:marRight w:val="0"/>
      <w:marTop w:val="0"/>
      <w:marBottom w:val="0"/>
      <w:divBdr>
        <w:top w:val="none" w:sz="0" w:space="0" w:color="auto"/>
        <w:left w:val="none" w:sz="0" w:space="0" w:color="auto"/>
        <w:bottom w:val="none" w:sz="0" w:space="0" w:color="auto"/>
        <w:right w:val="none" w:sz="0" w:space="0" w:color="auto"/>
      </w:divBdr>
    </w:div>
    <w:div w:id="1294747530">
      <w:bodyDiv w:val="1"/>
      <w:marLeft w:val="0"/>
      <w:marRight w:val="0"/>
      <w:marTop w:val="0"/>
      <w:marBottom w:val="0"/>
      <w:divBdr>
        <w:top w:val="none" w:sz="0" w:space="0" w:color="auto"/>
        <w:left w:val="none" w:sz="0" w:space="0" w:color="auto"/>
        <w:bottom w:val="none" w:sz="0" w:space="0" w:color="auto"/>
        <w:right w:val="none" w:sz="0" w:space="0" w:color="auto"/>
      </w:divBdr>
      <w:divsChild>
        <w:div w:id="1689257166">
          <w:marLeft w:val="547"/>
          <w:marRight w:val="0"/>
          <w:marTop w:val="0"/>
          <w:marBottom w:val="0"/>
          <w:divBdr>
            <w:top w:val="none" w:sz="0" w:space="0" w:color="auto"/>
            <w:left w:val="none" w:sz="0" w:space="0" w:color="auto"/>
            <w:bottom w:val="none" w:sz="0" w:space="0" w:color="auto"/>
            <w:right w:val="none" w:sz="0" w:space="0" w:color="auto"/>
          </w:divBdr>
        </w:div>
      </w:divsChild>
    </w:div>
    <w:div w:id="1303805418">
      <w:bodyDiv w:val="1"/>
      <w:marLeft w:val="0"/>
      <w:marRight w:val="0"/>
      <w:marTop w:val="0"/>
      <w:marBottom w:val="0"/>
      <w:divBdr>
        <w:top w:val="none" w:sz="0" w:space="0" w:color="auto"/>
        <w:left w:val="none" w:sz="0" w:space="0" w:color="auto"/>
        <w:bottom w:val="none" w:sz="0" w:space="0" w:color="auto"/>
        <w:right w:val="none" w:sz="0" w:space="0" w:color="auto"/>
      </w:divBdr>
    </w:div>
    <w:div w:id="1304046119">
      <w:bodyDiv w:val="1"/>
      <w:marLeft w:val="0"/>
      <w:marRight w:val="0"/>
      <w:marTop w:val="0"/>
      <w:marBottom w:val="0"/>
      <w:divBdr>
        <w:top w:val="none" w:sz="0" w:space="0" w:color="auto"/>
        <w:left w:val="none" w:sz="0" w:space="0" w:color="auto"/>
        <w:bottom w:val="none" w:sz="0" w:space="0" w:color="auto"/>
        <w:right w:val="none" w:sz="0" w:space="0" w:color="auto"/>
      </w:divBdr>
    </w:div>
    <w:div w:id="1322849639">
      <w:bodyDiv w:val="1"/>
      <w:marLeft w:val="0"/>
      <w:marRight w:val="0"/>
      <w:marTop w:val="0"/>
      <w:marBottom w:val="0"/>
      <w:divBdr>
        <w:top w:val="none" w:sz="0" w:space="0" w:color="auto"/>
        <w:left w:val="none" w:sz="0" w:space="0" w:color="auto"/>
        <w:bottom w:val="none" w:sz="0" w:space="0" w:color="auto"/>
        <w:right w:val="none" w:sz="0" w:space="0" w:color="auto"/>
      </w:divBdr>
    </w:div>
    <w:div w:id="1356151220">
      <w:bodyDiv w:val="1"/>
      <w:marLeft w:val="0"/>
      <w:marRight w:val="0"/>
      <w:marTop w:val="0"/>
      <w:marBottom w:val="0"/>
      <w:divBdr>
        <w:top w:val="none" w:sz="0" w:space="0" w:color="auto"/>
        <w:left w:val="none" w:sz="0" w:space="0" w:color="auto"/>
        <w:bottom w:val="none" w:sz="0" w:space="0" w:color="auto"/>
        <w:right w:val="none" w:sz="0" w:space="0" w:color="auto"/>
      </w:divBdr>
    </w:div>
    <w:div w:id="1406494194">
      <w:bodyDiv w:val="1"/>
      <w:marLeft w:val="0"/>
      <w:marRight w:val="0"/>
      <w:marTop w:val="0"/>
      <w:marBottom w:val="0"/>
      <w:divBdr>
        <w:top w:val="none" w:sz="0" w:space="0" w:color="auto"/>
        <w:left w:val="none" w:sz="0" w:space="0" w:color="auto"/>
        <w:bottom w:val="none" w:sz="0" w:space="0" w:color="auto"/>
        <w:right w:val="none" w:sz="0" w:space="0" w:color="auto"/>
      </w:divBdr>
    </w:div>
    <w:div w:id="1457868731">
      <w:bodyDiv w:val="1"/>
      <w:marLeft w:val="0"/>
      <w:marRight w:val="0"/>
      <w:marTop w:val="0"/>
      <w:marBottom w:val="0"/>
      <w:divBdr>
        <w:top w:val="none" w:sz="0" w:space="0" w:color="auto"/>
        <w:left w:val="none" w:sz="0" w:space="0" w:color="auto"/>
        <w:bottom w:val="none" w:sz="0" w:space="0" w:color="auto"/>
        <w:right w:val="none" w:sz="0" w:space="0" w:color="auto"/>
      </w:divBdr>
    </w:div>
    <w:div w:id="1561164355">
      <w:bodyDiv w:val="1"/>
      <w:marLeft w:val="0"/>
      <w:marRight w:val="0"/>
      <w:marTop w:val="0"/>
      <w:marBottom w:val="0"/>
      <w:divBdr>
        <w:top w:val="none" w:sz="0" w:space="0" w:color="auto"/>
        <w:left w:val="none" w:sz="0" w:space="0" w:color="auto"/>
        <w:bottom w:val="none" w:sz="0" w:space="0" w:color="auto"/>
        <w:right w:val="none" w:sz="0" w:space="0" w:color="auto"/>
      </w:divBdr>
    </w:div>
    <w:div w:id="1582256853">
      <w:bodyDiv w:val="1"/>
      <w:marLeft w:val="0"/>
      <w:marRight w:val="0"/>
      <w:marTop w:val="0"/>
      <w:marBottom w:val="0"/>
      <w:divBdr>
        <w:top w:val="none" w:sz="0" w:space="0" w:color="auto"/>
        <w:left w:val="none" w:sz="0" w:space="0" w:color="auto"/>
        <w:bottom w:val="none" w:sz="0" w:space="0" w:color="auto"/>
        <w:right w:val="none" w:sz="0" w:space="0" w:color="auto"/>
      </w:divBdr>
    </w:div>
    <w:div w:id="1651447367">
      <w:bodyDiv w:val="1"/>
      <w:marLeft w:val="0"/>
      <w:marRight w:val="0"/>
      <w:marTop w:val="0"/>
      <w:marBottom w:val="0"/>
      <w:divBdr>
        <w:top w:val="none" w:sz="0" w:space="0" w:color="auto"/>
        <w:left w:val="none" w:sz="0" w:space="0" w:color="auto"/>
        <w:bottom w:val="none" w:sz="0" w:space="0" w:color="auto"/>
        <w:right w:val="none" w:sz="0" w:space="0" w:color="auto"/>
      </w:divBdr>
    </w:div>
    <w:div w:id="1696343565">
      <w:bodyDiv w:val="1"/>
      <w:marLeft w:val="0"/>
      <w:marRight w:val="0"/>
      <w:marTop w:val="0"/>
      <w:marBottom w:val="0"/>
      <w:divBdr>
        <w:top w:val="none" w:sz="0" w:space="0" w:color="auto"/>
        <w:left w:val="none" w:sz="0" w:space="0" w:color="auto"/>
        <w:bottom w:val="none" w:sz="0" w:space="0" w:color="auto"/>
        <w:right w:val="none" w:sz="0" w:space="0" w:color="auto"/>
      </w:divBdr>
    </w:div>
    <w:div w:id="1765614278">
      <w:bodyDiv w:val="1"/>
      <w:marLeft w:val="0"/>
      <w:marRight w:val="0"/>
      <w:marTop w:val="0"/>
      <w:marBottom w:val="0"/>
      <w:divBdr>
        <w:top w:val="none" w:sz="0" w:space="0" w:color="auto"/>
        <w:left w:val="none" w:sz="0" w:space="0" w:color="auto"/>
        <w:bottom w:val="none" w:sz="0" w:space="0" w:color="auto"/>
        <w:right w:val="none" w:sz="0" w:space="0" w:color="auto"/>
      </w:divBdr>
    </w:div>
    <w:div w:id="1826703568">
      <w:bodyDiv w:val="1"/>
      <w:marLeft w:val="0"/>
      <w:marRight w:val="0"/>
      <w:marTop w:val="0"/>
      <w:marBottom w:val="0"/>
      <w:divBdr>
        <w:top w:val="none" w:sz="0" w:space="0" w:color="auto"/>
        <w:left w:val="none" w:sz="0" w:space="0" w:color="auto"/>
        <w:bottom w:val="none" w:sz="0" w:space="0" w:color="auto"/>
        <w:right w:val="none" w:sz="0" w:space="0" w:color="auto"/>
      </w:divBdr>
      <w:divsChild>
        <w:div w:id="1425956196">
          <w:marLeft w:val="547"/>
          <w:marRight w:val="0"/>
          <w:marTop w:val="0"/>
          <w:marBottom w:val="0"/>
          <w:divBdr>
            <w:top w:val="none" w:sz="0" w:space="0" w:color="auto"/>
            <w:left w:val="none" w:sz="0" w:space="0" w:color="auto"/>
            <w:bottom w:val="none" w:sz="0" w:space="0" w:color="auto"/>
            <w:right w:val="none" w:sz="0" w:space="0" w:color="auto"/>
          </w:divBdr>
        </w:div>
      </w:divsChild>
    </w:div>
    <w:div w:id="1827159477">
      <w:bodyDiv w:val="1"/>
      <w:marLeft w:val="0"/>
      <w:marRight w:val="0"/>
      <w:marTop w:val="0"/>
      <w:marBottom w:val="0"/>
      <w:divBdr>
        <w:top w:val="none" w:sz="0" w:space="0" w:color="auto"/>
        <w:left w:val="none" w:sz="0" w:space="0" w:color="auto"/>
        <w:bottom w:val="none" w:sz="0" w:space="0" w:color="auto"/>
        <w:right w:val="none" w:sz="0" w:space="0" w:color="auto"/>
      </w:divBdr>
    </w:div>
    <w:div w:id="1831015449">
      <w:bodyDiv w:val="1"/>
      <w:marLeft w:val="0"/>
      <w:marRight w:val="0"/>
      <w:marTop w:val="0"/>
      <w:marBottom w:val="0"/>
      <w:divBdr>
        <w:top w:val="none" w:sz="0" w:space="0" w:color="auto"/>
        <w:left w:val="none" w:sz="0" w:space="0" w:color="auto"/>
        <w:bottom w:val="none" w:sz="0" w:space="0" w:color="auto"/>
        <w:right w:val="none" w:sz="0" w:space="0" w:color="auto"/>
      </w:divBdr>
    </w:div>
    <w:div w:id="1834494486">
      <w:bodyDiv w:val="1"/>
      <w:marLeft w:val="0"/>
      <w:marRight w:val="0"/>
      <w:marTop w:val="0"/>
      <w:marBottom w:val="0"/>
      <w:divBdr>
        <w:top w:val="none" w:sz="0" w:space="0" w:color="auto"/>
        <w:left w:val="none" w:sz="0" w:space="0" w:color="auto"/>
        <w:bottom w:val="none" w:sz="0" w:space="0" w:color="auto"/>
        <w:right w:val="none" w:sz="0" w:space="0" w:color="auto"/>
      </w:divBdr>
      <w:divsChild>
        <w:div w:id="1746343213">
          <w:marLeft w:val="547"/>
          <w:marRight w:val="0"/>
          <w:marTop w:val="0"/>
          <w:marBottom w:val="0"/>
          <w:divBdr>
            <w:top w:val="none" w:sz="0" w:space="0" w:color="auto"/>
            <w:left w:val="none" w:sz="0" w:space="0" w:color="auto"/>
            <w:bottom w:val="none" w:sz="0" w:space="0" w:color="auto"/>
            <w:right w:val="none" w:sz="0" w:space="0" w:color="auto"/>
          </w:divBdr>
        </w:div>
      </w:divsChild>
    </w:div>
    <w:div w:id="1834640456">
      <w:bodyDiv w:val="1"/>
      <w:marLeft w:val="0"/>
      <w:marRight w:val="0"/>
      <w:marTop w:val="0"/>
      <w:marBottom w:val="0"/>
      <w:divBdr>
        <w:top w:val="none" w:sz="0" w:space="0" w:color="auto"/>
        <w:left w:val="none" w:sz="0" w:space="0" w:color="auto"/>
        <w:bottom w:val="none" w:sz="0" w:space="0" w:color="auto"/>
        <w:right w:val="none" w:sz="0" w:space="0" w:color="auto"/>
      </w:divBdr>
    </w:div>
    <w:div w:id="1845969909">
      <w:bodyDiv w:val="1"/>
      <w:marLeft w:val="0"/>
      <w:marRight w:val="0"/>
      <w:marTop w:val="0"/>
      <w:marBottom w:val="0"/>
      <w:divBdr>
        <w:top w:val="none" w:sz="0" w:space="0" w:color="auto"/>
        <w:left w:val="none" w:sz="0" w:space="0" w:color="auto"/>
        <w:bottom w:val="none" w:sz="0" w:space="0" w:color="auto"/>
        <w:right w:val="none" w:sz="0" w:space="0" w:color="auto"/>
      </w:divBdr>
    </w:div>
    <w:div w:id="1982733509">
      <w:bodyDiv w:val="1"/>
      <w:marLeft w:val="0"/>
      <w:marRight w:val="0"/>
      <w:marTop w:val="0"/>
      <w:marBottom w:val="0"/>
      <w:divBdr>
        <w:top w:val="none" w:sz="0" w:space="0" w:color="auto"/>
        <w:left w:val="none" w:sz="0" w:space="0" w:color="auto"/>
        <w:bottom w:val="none" w:sz="0" w:space="0" w:color="auto"/>
        <w:right w:val="none" w:sz="0" w:space="0" w:color="auto"/>
      </w:divBdr>
    </w:div>
    <w:div w:id="1995184097">
      <w:bodyDiv w:val="1"/>
      <w:marLeft w:val="0"/>
      <w:marRight w:val="0"/>
      <w:marTop w:val="0"/>
      <w:marBottom w:val="0"/>
      <w:divBdr>
        <w:top w:val="none" w:sz="0" w:space="0" w:color="auto"/>
        <w:left w:val="none" w:sz="0" w:space="0" w:color="auto"/>
        <w:bottom w:val="none" w:sz="0" w:space="0" w:color="auto"/>
        <w:right w:val="none" w:sz="0" w:space="0" w:color="auto"/>
      </w:divBdr>
    </w:div>
    <w:div w:id="2009822283">
      <w:bodyDiv w:val="1"/>
      <w:marLeft w:val="0"/>
      <w:marRight w:val="0"/>
      <w:marTop w:val="0"/>
      <w:marBottom w:val="0"/>
      <w:divBdr>
        <w:top w:val="none" w:sz="0" w:space="0" w:color="auto"/>
        <w:left w:val="none" w:sz="0" w:space="0" w:color="auto"/>
        <w:bottom w:val="none" w:sz="0" w:space="0" w:color="auto"/>
        <w:right w:val="none" w:sz="0" w:space="0" w:color="auto"/>
      </w:divBdr>
    </w:div>
    <w:div w:id="2033191537">
      <w:bodyDiv w:val="1"/>
      <w:marLeft w:val="0"/>
      <w:marRight w:val="0"/>
      <w:marTop w:val="0"/>
      <w:marBottom w:val="0"/>
      <w:divBdr>
        <w:top w:val="none" w:sz="0" w:space="0" w:color="auto"/>
        <w:left w:val="none" w:sz="0" w:space="0" w:color="auto"/>
        <w:bottom w:val="none" w:sz="0" w:space="0" w:color="auto"/>
        <w:right w:val="none" w:sz="0" w:space="0" w:color="auto"/>
      </w:divBdr>
    </w:div>
    <w:div w:id="2051802962">
      <w:bodyDiv w:val="1"/>
      <w:marLeft w:val="0"/>
      <w:marRight w:val="0"/>
      <w:marTop w:val="0"/>
      <w:marBottom w:val="0"/>
      <w:divBdr>
        <w:top w:val="none" w:sz="0" w:space="0" w:color="auto"/>
        <w:left w:val="none" w:sz="0" w:space="0" w:color="auto"/>
        <w:bottom w:val="none" w:sz="0" w:space="0" w:color="auto"/>
        <w:right w:val="none" w:sz="0" w:space="0" w:color="auto"/>
      </w:divBdr>
    </w:div>
    <w:div w:id="2112771767">
      <w:bodyDiv w:val="1"/>
      <w:marLeft w:val="0"/>
      <w:marRight w:val="0"/>
      <w:marTop w:val="0"/>
      <w:marBottom w:val="0"/>
      <w:divBdr>
        <w:top w:val="none" w:sz="0" w:space="0" w:color="auto"/>
        <w:left w:val="none" w:sz="0" w:space="0" w:color="auto"/>
        <w:bottom w:val="none" w:sz="0" w:space="0" w:color="auto"/>
        <w:right w:val="none" w:sz="0" w:space="0" w:color="auto"/>
      </w:divBdr>
    </w:div>
    <w:div w:id="2140108130">
      <w:bodyDiv w:val="1"/>
      <w:marLeft w:val="0"/>
      <w:marRight w:val="0"/>
      <w:marTop w:val="0"/>
      <w:marBottom w:val="0"/>
      <w:divBdr>
        <w:top w:val="none" w:sz="0" w:space="0" w:color="auto"/>
        <w:left w:val="none" w:sz="0" w:space="0" w:color="auto"/>
        <w:bottom w:val="none" w:sz="0" w:space="0" w:color="auto"/>
        <w:right w:val="none" w:sz="0" w:space="0" w:color="auto"/>
      </w:divBdr>
    </w:div>
    <w:div w:id="2141879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c.ca/covid19" TargetMode="External"/><Relationship Id="rId13" Type="http://schemas.openxmlformats.org/officeDocument/2006/relationships/hyperlink" Target="http://www.bccdc.ca/health-info/diseases-conditions/covid-19/about-covid-19/symptoms" TargetMode="External"/><Relationship Id="rId18" Type="http://schemas.openxmlformats.org/officeDocument/2006/relationships/header" Target="header2.xml"/><Relationship Id="rId26" Type="http://schemas.openxmlformats.org/officeDocument/2006/relationships/hyperlink" Target="https://hse.ok.ubc.ca/covid19infectioncontrol/"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vancouver.housing.ubc.ca/residence-life/health-safety/covid-19/" TargetMode="External"/><Relationship Id="rId17" Type="http://schemas.openxmlformats.org/officeDocument/2006/relationships/header" Target="header1.xml"/><Relationship Id="rId25" Type="http://schemas.openxmlformats.org/officeDocument/2006/relationships/hyperlink" Target="https://hse.ok.ubc.ca/covid19infectioncontrol/" TargetMode="External"/><Relationship Id="rId2" Type="http://schemas.openxmlformats.org/officeDocument/2006/relationships/numbering" Target="numbering.xml"/><Relationship Id="rId16" Type="http://schemas.openxmlformats.org/officeDocument/2006/relationships/hyperlink" Target="https://srs.ubc.ca/covid-19/health-safety-covid-19/"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anagan.housing.ubc.ca/covid-19-residence-rules/" TargetMode="External"/><Relationship Id="rId24" Type="http://schemas.openxmlformats.org/officeDocument/2006/relationships/hyperlink" Target="https://hse.ok.ubc.ca/wp-content/uploads/sites/72/2020/05/UBCO-COVID19-Guidance-Physical-Distancing.pdf" TargetMode="External"/><Relationship Id="rId5" Type="http://schemas.openxmlformats.org/officeDocument/2006/relationships/webSettings" Target="webSettings.xml"/><Relationship Id="rId15" Type="http://schemas.openxmlformats.org/officeDocument/2006/relationships/hyperlink" Target="http://www.bccdc.ca/health-info/diseases-conditions/covid-19/self-isolation" TargetMode="External"/><Relationship Id="rId23" Type="http://schemas.openxmlformats.org/officeDocument/2006/relationships/hyperlink" Target="http://covid-19.bccdc.ca/" TargetMode="External"/><Relationship Id="rId28" Type="http://schemas.openxmlformats.org/officeDocument/2006/relationships/hyperlink" Target="https://hse.ok.ubc.ca/covid19infectioncontrol/" TargetMode="External"/><Relationship Id="rId10" Type="http://schemas.openxmlformats.org/officeDocument/2006/relationships/hyperlink" Target="https://hse.ok.ubc.ca/covid19infectioncontro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k.ubc.ca/covid19/" TargetMode="External"/><Relationship Id="rId14" Type="http://schemas.openxmlformats.org/officeDocument/2006/relationships/hyperlink" Target="https://bc.thrive.health/" TargetMode="External"/><Relationship Id="rId22" Type="http://schemas.openxmlformats.org/officeDocument/2006/relationships/footer" Target="footer3.xml"/><Relationship Id="rId27" Type="http://schemas.openxmlformats.org/officeDocument/2006/relationships/hyperlink" Target="https://hse.ok.ubc.ca/wp-content/uploads/sites/72/2020/05/UBCO-COVID-19-Guidance-PPE-1.pdf"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47DA04-5878-4AD1-A05A-1B94EB440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5053</Words>
  <Characters>28556</Characters>
  <Application>Microsoft Office Word</Application>
  <DocSecurity>0</DocSecurity>
  <Lines>649</Lines>
  <Paragraphs>346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33263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Ingram, Natalie</cp:lastModifiedBy>
  <cp:revision>2</cp:revision>
  <cp:lastPrinted>2020-05-08T19:08:00Z</cp:lastPrinted>
  <dcterms:created xsi:type="dcterms:W3CDTF">2020-11-04T19:33:00Z</dcterms:created>
  <dcterms:modified xsi:type="dcterms:W3CDTF">2020-11-04T19:33:00Z</dcterms:modified>
  <cp:category/>
</cp:coreProperties>
</file>